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870" w:rsidRDefault="00386870" w:rsidP="00386870">
      <w:pPr>
        <w:jc w:val="center"/>
        <w:rPr>
          <w:rFonts w:ascii="BalticaUzbek" w:hAnsi="BalticaUzbek"/>
          <w:b/>
          <w:sz w:val="28"/>
        </w:rPr>
      </w:pPr>
      <w:r>
        <w:rPr>
          <w:rFonts w:ascii="BalticaUzbek" w:hAnsi="BalticaUzbek"/>
          <w:b/>
          <w:sz w:val="28"/>
        </w:rPr>
        <w:t>МЕҲНАТ НОРМАСИНИ БЕЛГИЛАШ УСЛУБЛАРИ ВА УЛАРНИ ТАШКИЛ ЭТИШ</w:t>
      </w:r>
    </w:p>
    <w:p w:rsidR="00386870" w:rsidRDefault="00386870" w:rsidP="00386870">
      <w:pPr>
        <w:jc w:val="center"/>
        <w:rPr>
          <w:rFonts w:ascii="BalticaUzbek" w:hAnsi="BalticaUzbek"/>
          <w:b/>
          <w:sz w:val="28"/>
        </w:rPr>
      </w:pPr>
    </w:p>
    <w:p w:rsidR="00386870" w:rsidRDefault="00386870" w:rsidP="00386870">
      <w:pPr>
        <w:jc w:val="center"/>
        <w:rPr>
          <w:rFonts w:ascii="BalticaUzbek" w:hAnsi="BalticaUzbek"/>
          <w:b/>
          <w:sz w:val="28"/>
        </w:rPr>
      </w:pPr>
      <w:r>
        <w:rPr>
          <w:rFonts w:ascii="BalticaUzbek" w:hAnsi="BalticaUzbek"/>
          <w:b/>
          <w:sz w:val="28"/>
        </w:rPr>
        <w:t>12.1. Меҳнатни нормалаш услуби</w:t>
      </w:r>
    </w:p>
    <w:p w:rsidR="00386870" w:rsidRDefault="00386870" w:rsidP="00386870">
      <w:pPr>
        <w:jc w:val="center"/>
        <w:rPr>
          <w:rFonts w:ascii="BalticaUzbek" w:hAnsi="BalticaUzbek"/>
          <w:b/>
          <w:sz w:val="28"/>
        </w:rPr>
      </w:pPr>
    </w:p>
    <w:p w:rsidR="00386870" w:rsidRDefault="00386870" w:rsidP="00386870">
      <w:pPr>
        <w:ind w:firstLine="720"/>
        <w:jc w:val="both"/>
        <w:rPr>
          <w:rFonts w:ascii="BalticaUzbek" w:hAnsi="BalticaUzbek"/>
          <w:sz w:val="28"/>
        </w:rPr>
      </w:pPr>
      <w:r>
        <w:rPr>
          <w:rFonts w:ascii="BalticaUzbek" w:hAnsi="BalticaUzbek"/>
          <w:sz w:val="28"/>
        </w:rPr>
        <w:t>Меҳнатни нормалаш услуби деганда, иш вақти сарфининг миқдорини тадқиқ қилиш, лойиҳалаш ва аниқлаш услубиятини белг</w:t>
      </w:r>
      <w:r>
        <w:rPr>
          <w:rFonts w:ascii="BalticaUzbek" w:hAnsi="BalticaUzbek"/>
          <w:sz w:val="28"/>
        </w:rPr>
        <w:t>и</w:t>
      </w:r>
      <w:r>
        <w:rPr>
          <w:rFonts w:ascii="BalticaUzbek" w:hAnsi="BalticaUzbek"/>
          <w:sz w:val="28"/>
        </w:rPr>
        <w:t>лаб берувчи услубий асослар, шунингдек, меҳнат жараёнларини нормалаш мақсадида норматив маълумотларни ишлаб чиқиш тушунилади.</w:t>
      </w:r>
    </w:p>
    <w:p w:rsidR="00386870" w:rsidRDefault="00386870" w:rsidP="00386870">
      <w:pPr>
        <w:ind w:firstLine="720"/>
        <w:jc w:val="both"/>
        <w:rPr>
          <w:rFonts w:ascii="BalticaUzbek" w:hAnsi="BalticaUzbek"/>
          <w:sz w:val="28"/>
        </w:rPr>
      </w:pPr>
      <w:r>
        <w:rPr>
          <w:rFonts w:ascii="BalticaUzbek" w:hAnsi="BalticaUzbek"/>
          <w:sz w:val="28"/>
        </w:rPr>
        <w:t>Ишлаб чиқариш ва хизмат кўрсатиш корхоналарининг иш тажрибасида меҳнатни нормалашнинг икки хил услуби, яъни анал</w:t>
      </w:r>
      <w:r>
        <w:rPr>
          <w:rFonts w:ascii="BalticaUzbek" w:hAnsi="BalticaUzbek"/>
          <w:sz w:val="28"/>
        </w:rPr>
        <w:t>и</w:t>
      </w:r>
      <w:r>
        <w:rPr>
          <w:rFonts w:ascii="BalticaUzbek" w:hAnsi="BalticaUzbek"/>
          <w:sz w:val="28"/>
        </w:rPr>
        <w:t>тик ва жамлаш усулби қўлланилади.</w:t>
      </w:r>
    </w:p>
    <w:p w:rsidR="00386870" w:rsidRDefault="00386870" w:rsidP="00386870">
      <w:pPr>
        <w:ind w:firstLine="720"/>
        <w:jc w:val="both"/>
        <w:rPr>
          <w:rFonts w:ascii="BalticaUzbek" w:hAnsi="BalticaUzbek"/>
          <w:sz w:val="28"/>
        </w:rPr>
      </w:pPr>
      <w:r>
        <w:rPr>
          <w:rFonts w:ascii="BalticaUzbek" w:hAnsi="BalticaUzbek"/>
          <w:sz w:val="28"/>
        </w:rPr>
        <w:t>Меҳнатни нормалашнинг асосий услуби – бу, аналитик услуб бўлиб, унинг моҳияти шундан иборатки, асосланган меҳнат нормал</w:t>
      </w:r>
      <w:r>
        <w:rPr>
          <w:rFonts w:ascii="BalticaUzbek" w:hAnsi="BalticaUzbek"/>
          <w:sz w:val="28"/>
        </w:rPr>
        <w:t>а</w:t>
      </w:r>
      <w:r>
        <w:rPr>
          <w:rFonts w:ascii="BalticaUzbek" w:hAnsi="BalticaUzbek"/>
          <w:sz w:val="28"/>
        </w:rPr>
        <w:t>ри ҳар бир операцияга ёки хизмат кўрсатиш турига, таркибий қисмлари бўйича (асосий ва ёрдамчи оператив вақт, иш жойига хизмат кўрсатиш вақти, тайёргарлик – якунловчи вақт ва ҳ.к.) вақт сарфлари белгиланади. Аналитик услуб қуйидаги хусусиятлари б</w:t>
      </w:r>
      <w:r>
        <w:rPr>
          <w:rFonts w:ascii="BalticaUzbek" w:hAnsi="BalticaUzbek"/>
          <w:sz w:val="28"/>
        </w:rPr>
        <w:t>и</w:t>
      </w:r>
      <w:r>
        <w:rPr>
          <w:rFonts w:ascii="BalticaUzbek" w:hAnsi="BalticaUzbek"/>
          <w:sz w:val="28"/>
        </w:rPr>
        <w:t>лан ажралиб туради:</w:t>
      </w:r>
    </w:p>
    <w:p w:rsidR="00386870" w:rsidRDefault="00386870" w:rsidP="00386870">
      <w:pPr>
        <w:numPr>
          <w:ilvl w:val="0"/>
          <w:numId w:val="2"/>
        </w:numPr>
        <w:tabs>
          <w:tab w:val="clear" w:pos="1800"/>
        </w:tabs>
        <w:ind w:left="709" w:hanging="425"/>
        <w:jc w:val="both"/>
        <w:rPr>
          <w:rFonts w:ascii="BalticaUzbek" w:hAnsi="BalticaUzbek"/>
          <w:sz w:val="28"/>
        </w:rPr>
      </w:pPr>
      <w:r>
        <w:rPr>
          <w:rFonts w:ascii="BalticaUzbek" w:hAnsi="BalticaUzbek"/>
          <w:sz w:val="28"/>
        </w:rPr>
        <w:t>нормалаштириладиган ишлаб чиқариш ёки хизмат кўрсатиш операциясини муфассал таҳлил этиш учун у переходларга (переход-загатовкани йунишда битта кесувчи асбоб билан ҳар бир янги юз</w:t>
      </w:r>
      <w:r>
        <w:rPr>
          <w:rFonts w:ascii="BalticaUzbek" w:hAnsi="BalticaUzbek"/>
          <w:sz w:val="28"/>
        </w:rPr>
        <w:t>а</w:t>
      </w:r>
      <w:r>
        <w:rPr>
          <w:rFonts w:ascii="BalticaUzbek" w:hAnsi="BalticaUzbek"/>
          <w:sz w:val="28"/>
        </w:rPr>
        <w:t xml:space="preserve"> ҳосил қилишнинг тугалланган жараёни), усулларга ва усуллар мажмуига ажратилади;</w:t>
      </w:r>
    </w:p>
    <w:p w:rsidR="00386870" w:rsidRDefault="00386870" w:rsidP="00386870">
      <w:pPr>
        <w:numPr>
          <w:ilvl w:val="0"/>
          <w:numId w:val="2"/>
        </w:numPr>
        <w:tabs>
          <w:tab w:val="clear" w:pos="1800"/>
        </w:tabs>
        <w:ind w:left="709" w:hanging="425"/>
        <w:jc w:val="both"/>
        <w:rPr>
          <w:rFonts w:ascii="BalticaUzbek" w:hAnsi="BalticaUzbek"/>
          <w:sz w:val="28"/>
        </w:rPr>
      </w:pPr>
      <w:r>
        <w:rPr>
          <w:rFonts w:ascii="BalticaUzbek" w:hAnsi="BalticaUzbek"/>
          <w:sz w:val="28"/>
        </w:rPr>
        <w:t>операциянинг ҳар бир переходида жиҳозларнинг ишлаб чиқариш имкониятлари, шунингдек, ишчи қўллаётган усуллар ва усу</w:t>
      </w:r>
      <w:r>
        <w:rPr>
          <w:rFonts w:ascii="BalticaUzbek" w:hAnsi="BalticaUzbek"/>
          <w:sz w:val="28"/>
        </w:rPr>
        <w:t>л</w:t>
      </w:r>
      <w:r>
        <w:rPr>
          <w:rFonts w:ascii="BalticaUzbek" w:hAnsi="BalticaUzbek"/>
          <w:sz w:val="28"/>
        </w:rPr>
        <w:t>лар мазмуни таркибига ва изчиллигига таъсирини аниқлаш учун иш жойининг ташкил қилиниши текширил</w:t>
      </w:r>
      <w:r>
        <w:rPr>
          <w:rFonts w:ascii="BalticaUzbek" w:hAnsi="BalticaUzbek"/>
          <w:sz w:val="28"/>
        </w:rPr>
        <w:t>а</w:t>
      </w:r>
      <w:r>
        <w:rPr>
          <w:rFonts w:ascii="BalticaUzbek" w:hAnsi="BalticaUzbek"/>
          <w:sz w:val="28"/>
        </w:rPr>
        <w:t>ди;</w:t>
      </w:r>
    </w:p>
    <w:p w:rsidR="00386870" w:rsidRDefault="00386870" w:rsidP="00386870">
      <w:pPr>
        <w:numPr>
          <w:ilvl w:val="0"/>
          <w:numId w:val="2"/>
        </w:numPr>
        <w:tabs>
          <w:tab w:val="clear" w:pos="1800"/>
        </w:tabs>
        <w:ind w:left="709" w:hanging="425"/>
        <w:jc w:val="both"/>
        <w:rPr>
          <w:rFonts w:ascii="BalticaUzbek" w:hAnsi="BalticaUzbek"/>
          <w:sz w:val="28"/>
        </w:rPr>
      </w:pPr>
      <w:r>
        <w:rPr>
          <w:rFonts w:ascii="BalticaUzbek" w:hAnsi="BalticaUzbek"/>
          <w:sz w:val="28"/>
        </w:rPr>
        <w:t xml:space="preserve">илғор меҳнат усул ва услубларини ҳисобга олиш билан қилинадиган таҳлил натижалари асосида ҳар бир переход учун мазкур конкрет шароитда қўлланиланадиган жиҳозларнинг энг самарали ишлаш тартиби, операциянинг мақсадга мувофиқ таркиби, усуллар ёки усуллар маажмуини бажаришнинг изчиллиги лойиҳалаштирилади; </w:t>
      </w:r>
    </w:p>
    <w:p w:rsidR="00386870" w:rsidRDefault="00386870" w:rsidP="00386870">
      <w:pPr>
        <w:numPr>
          <w:ilvl w:val="0"/>
          <w:numId w:val="2"/>
        </w:numPr>
        <w:tabs>
          <w:tab w:val="clear" w:pos="1800"/>
        </w:tabs>
        <w:ind w:left="709" w:hanging="425"/>
        <w:jc w:val="both"/>
        <w:rPr>
          <w:rFonts w:ascii="BalticaUzbek" w:hAnsi="BalticaUzbek"/>
          <w:sz w:val="28"/>
        </w:rPr>
      </w:pPr>
      <w:r>
        <w:rPr>
          <w:rFonts w:ascii="BalticaUzbek" w:hAnsi="BalticaUzbek"/>
          <w:sz w:val="28"/>
        </w:rPr>
        <w:t>лойиҳалаштирилиб қўйилган операциянинг ҳар бир элеме</w:t>
      </w:r>
      <w:r>
        <w:rPr>
          <w:rFonts w:ascii="BalticaUzbek" w:hAnsi="BalticaUzbek"/>
          <w:sz w:val="28"/>
        </w:rPr>
        <w:t>н</w:t>
      </w:r>
      <w:r>
        <w:rPr>
          <w:rFonts w:ascii="BalticaUzbek" w:hAnsi="BalticaUzbek"/>
          <w:sz w:val="28"/>
        </w:rPr>
        <w:t>тига зарур бўлган вақт сарфи аниқланади;</w:t>
      </w:r>
    </w:p>
    <w:p w:rsidR="00386870" w:rsidRDefault="00386870" w:rsidP="00386870">
      <w:pPr>
        <w:numPr>
          <w:ilvl w:val="0"/>
          <w:numId w:val="2"/>
        </w:numPr>
        <w:tabs>
          <w:tab w:val="clear" w:pos="1800"/>
        </w:tabs>
        <w:ind w:left="709" w:hanging="425"/>
        <w:jc w:val="both"/>
        <w:rPr>
          <w:rFonts w:ascii="BalticaUzbek" w:hAnsi="BalticaUzbek"/>
          <w:sz w:val="28"/>
        </w:rPr>
      </w:pPr>
      <w:r>
        <w:rPr>
          <w:rFonts w:ascii="BalticaUzbek" w:hAnsi="BalticaUzbek"/>
          <w:sz w:val="28"/>
        </w:rPr>
        <w:t>операциянинг ҳар бир элементига (усул, ҳаракат ва қимирлашларга) вақт нормасини жамлаш йўли билан операцияга са</w:t>
      </w:r>
      <w:r>
        <w:rPr>
          <w:rFonts w:ascii="BalticaUzbek" w:hAnsi="BalticaUzbek"/>
          <w:sz w:val="28"/>
        </w:rPr>
        <w:t>р</w:t>
      </w:r>
      <w:r>
        <w:rPr>
          <w:rFonts w:ascii="BalticaUzbek" w:hAnsi="BalticaUzbek"/>
          <w:sz w:val="28"/>
        </w:rPr>
        <w:t>фланадиган вақт нормаси аниқланади.</w:t>
      </w:r>
    </w:p>
    <w:p w:rsidR="00386870" w:rsidRDefault="00386870" w:rsidP="00386870">
      <w:pPr>
        <w:ind w:firstLine="709"/>
        <w:jc w:val="both"/>
        <w:rPr>
          <w:rFonts w:ascii="BalticaUzbek" w:hAnsi="BalticaUzbek"/>
          <w:sz w:val="28"/>
        </w:rPr>
      </w:pPr>
      <w:r>
        <w:rPr>
          <w:rFonts w:ascii="BalticaUzbek" w:hAnsi="BalticaUzbek"/>
          <w:sz w:val="28"/>
        </w:rPr>
        <w:t>Бунда нормалаштириладиган операциянинг ёки хизмат кўрсатиш турининг айрим элементларини (вақтни тежаш мақсадида) би</w:t>
      </w:r>
      <w:r>
        <w:rPr>
          <w:rFonts w:ascii="BalticaUzbek" w:hAnsi="BalticaUzbek"/>
          <w:sz w:val="28"/>
        </w:rPr>
        <w:t>р</w:t>
      </w:r>
      <w:r>
        <w:rPr>
          <w:rFonts w:ascii="BalticaUzbek" w:hAnsi="BalticaUzbek"/>
          <w:sz w:val="28"/>
        </w:rPr>
        <w:t xml:space="preserve">га қўшиб олиб </w:t>
      </w:r>
      <w:r>
        <w:rPr>
          <w:rFonts w:ascii="BalticaUzbek" w:hAnsi="BalticaUzbek"/>
          <w:sz w:val="28"/>
        </w:rPr>
        <w:lastRenderedPageBreak/>
        <w:t>бориш имкониятлари ва унинг мақсадга мувофиқл</w:t>
      </w:r>
      <w:r>
        <w:rPr>
          <w:rFonts w:ascii="BalticaUzbek" w:hAnsi="BalticaUzbek"/>
          <w:sz w:val="28"/>
        </w:rPr>
        <w:t>и</w:t>
      </w:r>
      <w:r>
        <w:rPr>
          <w:rFonts w:ascii="BalticaUzbek" w:hAnsi="BalticaUzbek"/>
          <w:sz w:val="28"/>
        </w:rPr>
        <w:t>ги, шунингдек, қўл ишига кетадиган вақтни машина - автоматлар ишлаб турган даври ҳисобидан тежаш ёки қисқартириш имкония</w:t>
      </w:r>
      <w:r>
        <w:rPr>
          <w:rFonts w:ascii="BalticaUzbek" w:hAnsi="BalticaUzbek"/>
          <w:sz w:val="28"/>
        </w:rPr>
        <w:t>т</w:t>
      </w:r>
      <w:r>
        <w:rPr>
          <w:rFonts w:ascii="BalticaUzbek" w:hAnsi="BalticaUzbek"/>
          <w:sz w:val="28"/>
        </w:rPr>
        <w:t>лари ҳам эътиборга олинади.</w:t>
      </w:r>
    </w:p>
    <w:p w:rsidR="00386870" w:rsidRDefault="00386870" w:rsidP="00386870">
      <w:pPr>
        <w:ind w:firstLine="709"/>
        <w:jc w:val="both"/>
        <w:rPr>
          <w:rFonts w:ascii="BalticaUzbek" w:hAnsi="BalticaUzbek"/>
          <w:sz w:val="28"/>
        </w:rPr>
      </w:pPr>
      <w:r>
        <w:rPr>
          <w:rFonts w:ascii="BalticaUzbek" w:hAnsi="BalticaUzbek"/>
          <w:sz w:val="28"/>
        </w:rPr>
        <w:t>Меҳнатни нормалаш тажрибасида аналитик услубда норм</w:t>
      </w:r>
      <w:r>
        <w:rPr>
          <w:rFonts w:ascii="BalticaUzbek" w:hAnsi="BalticaUzbek"/>
          <w:sz w:val="28"/>
        </w:rPr>
        <w:t>а</w:t>
      </w:r>
      <w:r>
        <w:rPr>
          <w:rFonts w:ascii="BalticaUzbek" w:hAnsi="BalticaUzbek"/>
          <w:sz w:val="28"/>
        </w:rPr>
        <w:t>лашнинг икки турини учратиш мумкин. Улардан бири – аналитик-ҳисоблаш, иккинчиси – аналитик-тадқиқот услубидир. Ҳар томонлама асосланган норма белгилашнинг бу иккала услуби ҳам мазкур оп</w:t>
      </w:r>
      <w:r>
        <w:rPr>
          <w:rFonts w:ascii="BalticaUzbek" w:hAnsi="BalticaUzbek"/>
          <w:sz w:val="28"/>
        </w:rPr>
        <w:t>е</w:t>
      </w:r>
      <w:r>
        <w:rPr>
          <w:rFonts w:ascii="BalticaUzbek" w:hAnsi="BalticaUzbek"/>
          <w:sz w:val="28"/>
        </w:rPr>
        <w:t>рацияни бажариш учун ишлаб чиқариш ёки хизмат кўрсатиш шар</w:t>
      </w:r>
      <w:r>
        <w:rPr>
          <w:rFonts w:ascii="BalticaUzbek" w:hAnsi="BalticaUzbek"/>
          <w:sz w:val="28"/>
        </w:rPr>
        <w:t>о</w:t>
      </w:r>
      <w:r>
        <w:rPr>
          <w:rFonts w:ascii="BalticaUzbek" w:hAnsi="BalticaUzbek"/>
          <w:sz w:val="28"/>
        </w:rPr>
        <w:t>итларини ўрганиш ҳамда уни таркибий қисмларга ажратишни так</w:t>
      </w:r>
      <w:r>
        <w:rPr>
          <w:rFonts w:ascii="BalticaUzbek" w:hAnsi="BalticaUzbek"/>
          <w:sz w:val="28"/>
        </w:rPr>
        <w:t>а</w:t>
      </w:r>
      <w:r>
        <w:rPr>
          <w:rFonts w:ascii="BalticaUzbek" w:hAnsi="BalticaUzbek"/>
          <w:sz w:val="28"/>
        </w:rPr>
        <w:t>зо қилади. Бу эса, операцияни ва унинг айрим элементларини ниҳоятда сифатли таҳлил қилиш имкониятини беради. Бундан ташқари жиҳозлардан, асбоб-ускуналардан, мавжуд мосламалардан оптимал фойдаланиш, меҳнат жараёнларини мақсадга мувофиқ ташкил қилишни ҳисобга олган ҳолда операциядаги ҳар бир элемент (пер</w:t>
      </w:r>
      <w:r>
        <w:rPr>
          <w:rFonts w:ascii="BalticaUzbek" w:hAnsi="BalticaUzbek"/>
          <w:sz w:val="28"/>
        </w:rPr>
        <w:t>е</w:t>
      </w:r>
      <w:r>
        <w:rPr>
          <w:rFonts w:ascii="BalticaUzbek" w:hAnsi="BalticaUzbek"/>
          <w:sz w:val="28"/>
        </w:rPr>
        <w:t xml:space="preserve">ход, проход (ўтиш), усул, ҳаркат ва айрим қимирлаш)га иш вақти сарфи белгиланади. </w:t>
      </w:r>
    </w:p>
    <w:p w:rsidR="00386870" w:rsidRDefault="00386870" w:rsidP="00386870">
      <w:pPr>
        <w:jc w:val="both"/>
        <w:rPr>
          <w:rFonts w:ascii="BalticaUzbek" w:hAnsi="BalticaUzbek"/>
          <w:sz w:val="28"/>
        </w:rPr>
      </w:pPr>
    </w:p>
    <w:p w:rsidR="00386870" w:rsidRDefault="00386870" w:rsidP="00386870">
      <w:pPr>
        <w:jc w:val="center"/>
        <w:rPr>
          <w:rFonts w:ascii="BalticaUzbek" w:hAnsi="BalticaUzbek"/>
          <w:b/>
          <w:sz w:val="28"/>
        </w:rPr>
      </w:pPr>
      <w:r>
        <w:rPr>
          <w:rFonts w:ascii="BalticaUzbek" w:hAnsi="BalticaUzbek"/>
          <w:b/>
          <w:sz w:val="28"/>
        </w:rPr>
        <w:t>12.2. Меҳнатни нормалашнинг аналитик-ҳисоблаш услуби</w:t>
      </w:r>
    </w:p>
    <w:p w:rsidR="00386870" w:rsidRDefault="00386870" w:rsidP="00386870">
      <w:pPr>
        <w:ind w:firstLine="960"/>
        <w:jc w:val="both"/>
        <w:rPr>
          <w:rFonts w:ascii="BalticaUzbek" w:hAnsi="BalticaUzbek"/>
          <w:sz w:val="28"/>
        </w:rPr>
      </w:pPr>
    </w:p>
    <w:p w:rsidR="00386870" w:rsidRDefault="00386870" w:rsidP="00386870">
      <w:pPr>
        <w:ind w:firstLine="709"/>
        <w:jc w:val="both"/>
        <w:rPr>
          <w:rFonts w:ascii="BalticaUzbek" w:hAnsi="BalticaUzbek"/>
          <w:sz w:val="28"/>
        </w:rPr>
      </w:pPr>
      <w:r>
        <w:rPr>
          <w:rFonts w:ascii="BalticaUzbek" w:hAnsi="BalticaUzbek"/>
          <w:sz w:val="28"/>
        </w:rPr>
        <w:t>Меҳнатни нормалашда, ҳар бир конкрет меҳнат турига норма белгилашда аналитик-ҳисоблаш усулибининг моҳияти нормалашт</w:t>
      </w:r>
      <w:r>
        <w:rPr>
          <w:rFonts w:ascii="BalticaUzbek" w:hAnsi="BalticaUzbek"/>
          <w:sz w:val="28"/>
        </w:rPr>
        <w:t>и</w:t>
      </w:r>
      <w:r>
        <w:rPr>
          <w:rFonts w:ascii="BalticaUzbek" w:hAnsi="BalticaUzbek"/>
          <w:sz w:val="28"/>
        </w:rPr>
        <w:t>риладиган операцияни ёки хизмат турини дастлабки таркибий элементларга бўлишдан, операциянинг мақсадга мувофиқ таркибини аниқлашдан ҳамда олдиндан ишлаб чиқилган ва тасдиқланган меҳнат нормативларидан фойдаланиш натижасида вақт ва маҳсулот ишлаб чиқариш нормасини (вўработка) ҳисоблаб чиқишдан иборат. Бу услуб машина ёки аппаратура ишларини нормалашда жиҳозларнинг мақсадга мувофиқ иш тартиби билан таъминланишини, математика формулаларидан кенг фойдаланишни тақазо қилади.</w:t>
      </w:r>
    </w:p>
    <w:p w:rsidR="00386870" w:rsidRDefault="00386870" w:rsidP="00386870">
      <w:pPr>
        <w:ind w:firstLine="709"/>
        <w:jc w:val="both"/>
        <w:rPr>
          <w:rFonts w:ascii="BalticaUzbek" w:hAnsi="BalticaUzbek"/>
          <w:sz w:val="28"/>
        </w:rPr>
      </w:pPr>
      <w:r>
        <w:rPr>
          <w:rFonts w:ascii="BalticaUzbek" w:hAnsi="BalticaUzbek"/>
          <w:sz w:val="28"/>
        </w:rPr>
        <w:t>Аналитик - ҳисоблаш услуби билан асосланган норма белг</w:t>
      </w:r>
      <w:r>
        <w:rPr>
          <w:rFonts w:ascii="BalticaUzbek" w:hAnsi="BalticaUzbek"/>
          <w:sz w:val="28"/>
        </w:rPr>
        <w:t>и</w:t>
      </w:r>
      <w:r>
        <w:rPr>
          <w:rFonts w:ascii="BalticaUzbek" w:hAnsi="BalticaUzbek"/>
          <w:sz w:val="28"/>
        </w:rPr>
        <w:t>лаш, одатда, қуйидаги тартибда амалга оширилади:</w:t>
      </w:r>
    </w:p>
    <w:p w:rsidR="00386870" w:rsidRDefault="00386870" w:rsidP="00386870">
      <w:pPr>
        <w:numPr>
          <w:ilvl w:val="0"/>
          <w:numId w:val="3"/>
        </w:numPr>
        <w:tabs>
          <w:tab w:val="clear" w:pos="1800"/>
        </w:tabs>
        <w:ind w:left="709" w:hanging="425"/>
        <w:jc w:val="both"/>
        <w:rPr>
          <w:rFonts w:ascii="BalticaUzbek" w:hAnsi="BalticaUzbek"/>
          <w:sz w:val="28"/>
        </w:rPr>
      </w:pPr>
      <w:r>
        <w:rPr>
          <w:rFonts w:ascii="BalticaUzbek" w:hAnsi="BalticaUzbek"/>
          <w:sz w:val="28"/>
        </w:rPr>
        <w:t>вақт нормаси таркибий қисмлари (элементлар</w:t>
      </w:r>
      <w:r>
        <w:rPr>
          <w:rFonts w:ascii="BalticaUzbek" w:hAnsi="BalticaUzbek"/>
          <w:sz w:val="28"/>
        </w:rPr>
        <w:t>и</w:t>
      </w:r>
      <w:r>
        <w:rPr>
          <w:rFonts w:ascii="BalticaUzbek" w:hAnsi="BalticaUzbek"/>
          <w:sz w:val="28"/>
        </w:rPr>
        <w:t>)дан ҳар бирининг давом этишига таъсир килувчи омилларни аниқлаш мақсадида нормалаштириладиган операцияни бажаришнинг ташкилий - техникавий шароитлари ўрганилади, ҳар томонлама ва батафсил таҳлил қилинади;</w:t>
      </w:r>
    </w:p>
    <w:p w:rsidR="00386870" w:rsidRDefault="00386870" w:rsidP="00386870">
      <w:pPr>
        <w:numPr>
          <w:ilvl w:val="0"/>
          <w:numId w:val="3"/>
        </w:numPr>
        <w:tabs>
          <w:tab w:val="clear" w:pos="1800"/>
        </w:tabs>
        <w:ind w:left="709" w:hanging="425"/>
        <w:jc w:val="both"/>
        <w:rPr>
          <w:rFonts w:ascii="BalticaUzbek" w:hAnsi="BalticaUzbek"/>
          <w:sz w:val="28"/>
        </w:rPr>
      </w:pPr>
      <w:r>
        <w:rPr>
          <w:rFonts w:ascii="BalticaUzbek" w:hAnsi="BalticaUzbek"/>
          <w:sz w:val="28"/>
        </w:rPr>
        <w:t>нормалаштириладиган операциялар таркибий элементларга ажратилади, уларнинг мақсадга мувофиқлиги, операция элементл</w:t>
      </w:r>
      <w:r>
        <w:rPr>
          <w:rFonts w:ascii="BalticaUzbek" w:hAnsi="BalticaUzbek"/>
          <w:sz w:val="28"/>
        </w:rPr>
        <w:t>а</w:t>
      </w:r>
      <w:r>
        <w:rPr>
          <w:rFonts w:ascii="BalticaUzbek" w:hAnsi="BalticaUzbek"/>
          <w:sz w:val="28"/>
        </w:rPr>
        <w:t xml:space="preserve">рини бажаришдаги изчиллиги, кетма-кетлиги таҳлил қилинади; </w:t>
      </w:r>
    </w:p>
    <w:p w:rsidR="00386870" w:rsidRDefault="00386870" w:rsidP="00386870">
      <w:pPr>
        <w:numPr>
          <w:ilvl w:val="0"/>
          <w:numId w:val="3"/>
        </w:numPr>
        <w:tabs>
          <w:tab w:val="clear" w:pos="1800"/>
        </w:tabs>
        <w:ind w:left="709" w:hanging="425"/>
        <w:jc w:val="both"/>
        <w:rPr>
          <w:rFonts w:ascii="BalticaUzbek" w:hAnsi="BalticaUzbek"/>
          <w:sz w:val="28"/>
        </w:rPr>
      </w:pPr>
      <w:r>
        <w:rPr>
          <w:rFonts w:ascii="BalticaUzbek" w:hAnsi="BalticaUzbek"/>
          <w:sz w:val="28"/>
        </w:rPr>
        <w:t>оп</w:t>
      </w:r>
      <w:r>
        <w:rPr>
          <w:rFonts w:ascii="BalticaUzbek" w:hAnsi="BalticaUzbek"/>
          <w:sz w:val="28"/>
        </w:rPr>
        <w:t>е</w:t>
      </w:r>
      <w:r>
        <w:rPr>
          <w:rFonts w:ascii="BalticaUzbek" w:hAnsi="BalticaUzbek"/>
          <w:sz w:val="28"/>
        </w:rPr>
        <w:t>рацияни элементларга ажратиш даражаси фойдаланиладиган меҳнат нормативларининг мураккаблигига ва таркибига боғлиқ бўлади;</w:t>
      </w:r>
    </w:p>
    <w:p w:rsidR="00386870" w:rsidRDefault="00386870" w:rsidP="00386870">
      <w:pPr>
        <w:numPr>
          <w:ilvl w:val="0"/>
          <w:numId w:val="3"/>
        </w:numPr>
        <w:tabs>
          <w:tab w:val="clear" w:pos="1800"/>
        </w:tabs>
        <w:ind w:left="709" w:hanging="425"/>
        <w:jc w:val="both"/>
        <w:rPr>
          <w:rFonts w:ascii="BalticaUzbek" w:hAnsi="BalticaUzbek"/>
          <w:sz w:val="28"/>
        </w:rPr>
      </w:pPr>
      <w:r>
        <w:rPr>
          <w:rFonts w:ascii="BalticaUzbek" w:hAnsi="BalticaUzbek"/>
          <w:sz w:val="28"/>
        </w:rPr>
        <w:lastRenderedPageBreak/>
        <w:t>меҳнат нормаси вақт нормативларининг асосий элементл</w:t>
      </w:r>
      <w:r>
        <w:rPr>
          <w:rFonts w:ascii="BalticaUzbek" w:hAnsi="BalticaUzbek"/>
          <w:sz w:val="28"/>
        </w:rPr>
        <w:t>а</w:t>
      </w:r>
      <w:r>
        <w:rPr>
          <w:rFonts w:ascii="BalticaUzbek" w:hAnsi="BalticaUzbek"/>
          <w:sz w:val="28"/>
        </w:rPr>
        <w:t>рини жамлаш йўли билан аниқланади;</w:t>
      </w:r>
    </w:p>
    <w:p w:rsidR="00386870" w:rsidRDefault="00386870" w:rsidP="00386870">
      <w:pPr>
        <w:numPr>
          <w:ilvl w:val="0"/>
          <w:numId w:val="3"/>
        </w:numPr>
        <w:tabs>
          <w:tab w:val="clear" w:pos="1800"/>
        </w:tabs>
        <w:ind w:left="709" w:hanging="425"/>
        <w:jc w:val="both"/>
        <w:rPr>
          <w:rFonts w:ascii="BalticaUzbek" w:hAnsi="BalticaUzbek"/>
          <w:sz w:val="28"/>
        </w:rPr>
      </w:pPr>
      <w:r>
        <w:rPr>
          <w:rFonts w:ascii="BalticaUzbek" w:hAnsi="BalticaUzbek"/>
          <w:sz w:val="28"/>
        </w:rPr>
        <w:t>меҳнат нормативлари орқали аниқланадиган меҳнат но</w:t>
      </w:r>
      <w:r>
        <w:rPr>
          <w:rFonts w:ascii="BalticaUzbek" w:hAnsi="BalticaUzbek"/>
          <w:sz w:val="28"/>
        </w:rPr>
        <w:t>р</w:t>
      </w:r>
      <w:r>
        <w:rPr>
          <w:rFonts w:ascii="BalticaUzbek" w:hAnsi="BalticaUzbek"/>
          <w:sz w:val="28"/>
        </w:rPr>
        <w:t xml:space="preserve">масини бажариш учун тегишли шароитлар яратиладиган ташкилий -техникавий тадбирлар ишлаб чиқилади ва жорий қилинади. </w:t>
      </w:r>
    </w:p>
    <w:p w:rsidR="00386870" w:rsidRDefault="00386870" w:rsidP="00386870">
      <w:pPr>
        <w:ind w:firstLine="709"/>
        <w:jc w:val="both"/>
        <w:rPr>
          <w:rFonts w:ascii="BalticaUzbek" w:hAnsi="BalticaUzbek"/>
          <w:sz w:val="28"/>
        </w:rPr>
      </w:pPr>
      <w:r>
        <w:rPr>
          <w:rFonts w:ascii="BalticaUzbek" w:hAnsi="BalticaUzbek"/>
          <w:sz w:val="28"/>
        </w:rPr>
        <w:t>Меҳнатни нормалашда аналитик-ҳисоблаш услубининг яхши томони шундаки, нормативлар ва ишлаб чиқилган техникавий ж</w:t>
      </w:r>
      <w:r>
        <w:rPr>
          <w:rFonts w:ascii="BalticaUzbek" w:hAnsi="BalticaUzbek"/>
          <w:sz w:val="28"/>
        </w:rPr>
        <w:t>а</w:t>
      </w:r>
      <w:r>
        <w:rPr>
          <w:rFonts w:ascii="BalticaUzbek" w:hAnsi="BalticaUzbek"/>
          <w:sz w:val="28"/>
        </w:rPr>
        <w:t>раён мавжуд бўлган шароитда у олдиндан асосланган меҳнат норм</w:t>
      </w:r>
      <w:r>
        <w:rPr>
          <w:rFonts w:ascii="BalticaUzbek" w:hAnsi="BalticaUzbek"/>
          <w:sz w:val="28"/>
        </w:rPr>
        <w:t>а</w:t>
      </w:r>
      <w:r>
        <w:rPr>
          <w:rFonts w:ascii="BalticaUzbek" w:hAnsi="BalticaUzbek"/>
          <w:sz w:val="28"/>
        </w:rPr>
        <w:t>ларини ҳисоблаб чиқиш имконини беради. Бундан ташқари анал</w:t>
      </w:r>
      <w:r>
        <w:rPr>
          <w:rFonts w:ascii="BalticaUzbek" w:hAnsi="BalticaUzbek"/>
          <w:sz w:val="28"/>
        </w:rPr>
        <w:t>и</w:t>
      </w:r>
      <w:r>
        <w:rPr>
          <w:rFonts w:ascii="BalticaUzbek" w:hAnsi="BalticaUzbek"/>
          <w:sz w:val="28"/>
        </w:rPr>
        <w:t>тик ҳисоблаш услубининг афзаллиги яна шундаки, у меҳнатга бе</w:t>
      </w:r>
      <w:r>
        <w:rPr>
          <w:rFonts w:ascii="BalticaUzbek" w:hAnsi="BalticaUzbek"/>
          <w:sz w:val="28"/>
        </w:rPr>
        <w:t>л</w:t>
      </w:r>
      <w:r>
        <w:rPr>
          <w:rFonts w:ascii="BalticaUzbek" w:hAnsi="BalticaUzbek"/>
          <w:sz w:val="28"/>
        </w:rPr>
        <w:t>гиланадиган нормаларининг бир хилда тиғиз бўлишини, операцияни элементларга бўлишда бир хил ёндашишни таъминла</w:t>
      </w:r>
      <w:r>
        <w:rPr>
          <w:rFonts w:ascii="BalticaUzbek" w:hAnsi="BalticaUzbek"/>
          <w:sz w:val="28"/>
        </w:rPr>
        <w:t>й</w:t>
      </w:r>
      <w:r>
        <w:rPr>
          <w:rFonts w:ascii="BalticaUzbek" w:hAnsi="BalticaUzbek"/>
          <w:sz w:val="28"/>
        </w:rPr>
        <w:t>ди. Бу услуб ишлаб чиқаришни, хизматлар кўрсатишни, меҳнатни ташкил қилишнинг, ишлаб чиқариш технологиясининг ва иш жой</w:t>
      </w:r>
      <w:r>
        <w:rPr>
          <w:rFonts w:ascii="BalticaUzbek" w:hAnsi="BalticaUzbek"/>
          <w:sz w:val="28"/>
        </w:rPr>
        <w:t>и</w:t>
      </w:r>
      <w:r>
        <w:rPr>
          <w:rFonts w:ascii="BalticaUzbek" w:hAnsi="BalticaUzbek"/>
          <w:sz w:val="28"/>
        </w:rPr>
        <w:t>ни техника билан қуроллаштиришнинг прогессив даражада бўлишини талаб қилади. У меҳнатни нормалашнинг ягона методикасини қўлланишга катта имкон беради, норма белгилаш учун эса иш жойида меҳнатни нормалаш билан шуғулланувчи махсус мутахассис ходимнинг бевосита ҳозир бўлишини талаб қилмайди. Бундан ташқари аналитик-ҳисоблаш услубининг қўлланиши натижасида меҳнатни нормалаштиришда қилинадиган сермеҳнат ишлар анча қисқаради, чунки бунда бевосита кузатиш йўли билан иш вақти сарфини ўрганиб чиқишга ҳожат қолмайди.</w:t>
      </w:r>
    </w:p>
    <w:p w:rsidR="00386870" w:rsidRDefault="00386870" w:rsidP="00386870">
      <w:pPr>
        <w:ind w:firstLine="709"/>
        <w:jc w:val="both"/>
        <w:rPr>
          <w:rFonts w:ascii="BalticaUzbek" w:hAnsi="BalticaUzbek"/>
          <w:sz w:val="28"/>
        </w:rPr>
      </w:pPr>
      <w:r>
        <w:rPr>
          <w:rFonts w:ascii="BalticaUzbek" w:hAnsi="BalticaUzbek"/>
          <w:sz w:val="28"/>
        </w:rPr>
        <w:t>Меҳнатни нормалашнинг бу усулбида камчиликлар ҳам бор. Чунончи, нормалаштириладиган операцияларнинг ҳамма элементлари учун меҳнат нормативлари йўқ бўлиши мумкин. Меҳнат нормативларида кўзда тутилган ташкилий-техникавий шар</w:t>
      </w:r>
      <w:r>
        <w:rPr>
          <w:rFonts w:ascii="BalticaUzbek" w:hAnsi="BalticaUzbek"/>
          <w:sz w:val="28"/>
        </w:rPr>
        <w:t>о</w:t>
      </w:r>
      <w:r>
        <w:rPr>
          <w:rFonts w:ascii="BalticaUzbek" w:hAnsi="BalticaUzbek"/>
          <w:sz w:val="28"/>
        </w:rPr>
        <w:t>итлар амалдаги ташкилий-техникавий шароитлардан принципал равишда фарқ қилиши мумкин. Бундай ҳолларда ҳар хил тузатиш коэффициентларини қўлланишга, меҳнат нормативларини т</w:t>
      </w:r>
      <w:r>
        <w:rPr>
          <w:rFonts w:ascii="BalticaUzbek" w:hAnsi="BalticaUzbek"/>
          <w:sz w:val="28"/>
        </w:rPr>
        <w:t>е</w:t>
      </w:r>
      <w:r>
        <w:rPr>
          <w:rFonts w:ascii="BalticaUzbek" w:hAnsi="BalticaUzbek"/>
          <w:sz w:val="28"/>
        </w:rPr>
        <w:t>гишли ҳисоб-китоблар билан тўлдиришга тўғри келади. Бу эса, ўз навбатида, ҳисобланган меҳнат нормаларининг асосланган ва прогре</w:t>
      </w:r>
      <w:r>
        <w:rPr>
          <w:rFonts w:ascii="BalticaUzbek" w:hAnsi="BalticaUzbek"/>
          <w:sz w:val="28"/>
        </w:rPr>
        <w:t>с</w:t>
      </w:r>
      <w:r>
        <w:rPr>
          <w:rFonts w:ascii="BalticaUzbek" w:hAnsi="BalticaUzbek"/>
          <w:sz w:val="28"/>
        </w:rPr>
        <w:t>сив бўлишига халақит беради.</w:t>
      </w:r>
    </w:p>
    <w:p w:rsidR="00386870" w:rsidRDefault="00386870" w:rsidP="00386870">
      <w:pPr>
        <w:ind w:firstLine="709"/>
        <w:jc w:val="both"/>
        <w:rPr>
          <w:rFonts w:ascii="BalticaUzbek" w:hAnsi="BalticaUzbek"/>
          <w:sz w:val="28"/>
        </w:rPr>
      </w:pPr>
      <w:r>
        <w:rPr>
          <w:rFonts w:ascii="BalticaUzbek" w:hAnsi="BalticaUzbek"/>
          <w:sz w:val="28"/>
        </w:rPr>
        <w:t>Булардан ташқари, мана шу услуб асосида меҳнат нормасини белгилашда буюмнинг ёки хизмат турининг конкрет тури учун меҳнат нормаси аниқ бўлишини анча кийинлаштиради, чунки меҳнат нормативлари бир хил типдаги ташкилий-техникавий шарои</w:t>
      </w:r>
      <w:r>
        <w:rPr>
          <w:rFonts w:ascii="BalticaUzbek" w:hAnsi="BalticaUzbek"/>
          <w:sz w:val="28"/>
        </w:rPr>
        <w:t>т</w:t>
      </w:r>
      <w:r>
        <w:rPr>
          <w:rFonts w:ascii="BalticaUzbek" w:hAnsi="BalticaUzbek"/>
          <w:sz w:val="28"/>
        </w:rPr>
        <w:t>лардан келиб чиққан ҳолда тузилган бўлади. Шунинг учун кўплаб маҳсулот ишлаб чиқаришда, хизмат кўрсатишда, қўл билан бажар</w:t>
      </w:r>
      <w:r>
        <w:rPr>
          <w:rFonts w:ascii="BalticaUzbek" w:hAnsi="BalticaUzbek"/>
          <w:sz w:val="28"/>
        </w:rPr>
        <w:t>и</w:t>
      </w:r>
      <w:r>
        <w:rPr>
          <w:rFonts w:ascii="BalticaUzbek" w:hAnsi="BalticaUzbek"/>
          <w:sz w:val="28"/>
        </w:rPr>
        <w:t>ладиган ишларга норма белгилашда (бу ерда норма аниқ тузилган бўлиши талаб қилинганлиги сабабли) аналитик-ҳисоблаш услуби билан бир қаторда меҳнатни нормалшнинг аналитик-тадқиқот усл</w:t>
      </w:r>
      <w:r>
        <w:rPr>
          <w:rFonts w:ascii="BalticaUzbek" w:hAnsi="BalticaUzbek"/>
          <w:sz w:val="28"/>
        </w:rPr>
        <w:t>у</w:t>
      </w:r>
      <w:r>
        <w:rPr>
          <w:rFonts w:ascii="BalticaUzbek" w:hAnsi="BalticaUzbek"/>
          <w:sz w:val="28"/>
        </w:rPr>
        <w:t>би ҳам кенг қўлланилади.</w:t>
      </w:r>
    </w:p>
    <w:p w:rsidR="00386870" w:rsidRDefault="00386870" w:rsidP="00386870">
      <w:pPr>
        <w:ind w:firstLine="720"/>
        <w:jc w:val="both"/>
        <w:rPr>
          <w:rFonts w:ascii="BalticaUzbek" w:hAnsi="BalticaUzbek"/>
          <w:sz w:val="28"/>
        </w:rPr>
      </w:pPr>
      <w:r>
        <w:rPr>
          <w:rFonts w:ascii="BalticaUzbek" w:hAnsi="BalticaUzbek"/>
          <w:sz w:val="28"/>
        </w:rPr>
        <w:lastRenderedPageBreak/>
        <w:t>Меҳнатни нормалашнинг аналитик-тадқиқот (экспрементал) усл</w:t>
      </w:r>
      <w:r>
        <w:rPr>
          <w:rFonts w:ascii="BalticaUzbek" w:hAnsi="BalticaUzbek"/>
          <w:sz w:val="28"/>
        </w:rPr>
        <w:t>у</w:t>
      </w:r>
      <w:r>
        <w:rPr>
          <w:rFonts w:ascii="BalticaUzbek" w:hAnsi="BalticaUzbek"/>
          <w:sz w:val="28"/>
        </w:rPr>
        <w:t>би қўлланилганда нормалаштириладиган операциянинг ҳар бир эл</w:t>
      </w:r>
      <w:r>
        <w:rPr>
          <w:rFonts w:ascii="BalticaUzbek" w:hAnsi="BalticaUzbek"/>
          <w:sz w:val="28"/>
        </w:rPr>
        <w:t>е</w:t>
      </w:r>
      <w:r>
        <w:rPr>
          <w:rFonts w:ascii="BalticaUzbek" w:hAnsi="BalticaUzbek"/>
          <w:sz w:val="28"/>
        </w:rPr>
        <w:t>ментига ва бутун бир опрециянинг ҳамма элементларига кетадиган вақт сарфларининг миқдори иш жойида ўтказиладиган тадқиқот (экспрементал) натижасида олинган маълумотлар асосида аниқл</w:t>
      </w:r>
      <w:r>
        <w:rPr>
          <w:rFonts w:ascii="BalticaUzbek" w:hAnsi="BalticaUzbek"/>
          <w:sz w:val="28"/>
        </w:rPr>
        <w:t>а</w:t>
      </w:r>
      <w:r>
        <w:rPr>
          <w:rFonts w:ascii="BalticaUzbek" w:hAnsi="BalticaUzbek"/>
          <w:sz w:val="28"/>
        </w:rPr>
        <w:t>нади.</w:t>
      </w:r>
    </w:p>
    <w:p w:rsidR="00386870" w:rsidRDefault="00386870" w:rsidP="00386870">
      <w:pPr>
        <w:ind w:firstLine="720"/>
        <w:jc w:val="both"/>
        <w:rPr>
          <w:rFonts w:ascii="BalticaUzbek" w:hAnsi="BalticaUzbek"/>
          <w:sz w:val="28"/>
        </w:rPr>
      </w:pPr>
      <w:r>
        <w:rPr>
          <w:rFonts w:ascii="BalticaUzbek" w:hAnsi="BalticaUzbek"/>
          <w:sz w:val="28"/>
        </w:rPr>
        <w:t>Бу услуб ёрдамида олиб бориладиган аналитик-тадқиқотларнинг (экспрементлар) асосий боскичлари қуйидаг</w:t>
      </w:r>
      <w:r>
        <w:rPr>
          <w:rFonts w:ascii="BalticaUzbek" w:hAnsi="BalticaUzbek"/>
          <w:sz w:val="28"/>
        </w:rPr>
        <w:t>и</w:t>
      </w:r>
      <w:r>
        <w:rPr>
          <w:rFonts w:ascii="BalticaUzbek" w:hAnsi="BalticaUzbek"/>
          <w:sz w:val="28"/>
        </w:rPr>
        <w:t>лардан иборат:</w:t>
      </w:r>
    </w:p>
    <w:p w:rsidR="00386870" w:rsidRDefault="00386870" w:rsidP="00386870">
      <w:pPr>
        <w:ind w:firstLine="720"/>
        <w:jc w:val="both"/>
        <w:rPr>
          <w:rFonts w:ascii="BalticaUzbek" w:hAnsi="BalticaUzbek"/>
          <w:sz w:val="28"/>
        </w:rPr>
      </w:pPr>
      <w:r>
        <w:rPr>
          <w:rFonts w:ascii="BalticaUzbek" w:hAnsi="BalticaUzbek"/>
          <w:sz w:val="28"/>
        </w:rPr>
        <w:t>1. Иш жойининг ишлаб чиқариш (хизматлар кўрсатиш) имк</w:t>
      </w:r>
      <w:r>
        <w:rPr>
          <w:rFonts w:ascii="BalticaUzbek" w:hAnsi="BalticaUzbek"/>
          <w:sz w:val="28"/>
        </w:rPr>
        <w:t>о</w:t>
      </w:r>
      <w:r>
        <w:rPr>
          <w:rFonts w:ascii="BalticaUzbek" w:hAnsi="BalticaUzbek"/>
          <w:sz w:val="28"/>
        </w:rPr>
        <w:t>ниятларини аниқлаш мақсадида нормалаштириладиган операцияни бажариш учун амалда мавжуд бўлган ташкилий-техникавий шар</w:t>
      </w:r>
      <w:r>
        <w:rPr>
          <w:rFonts w:ascii="BalticaUzbek" w:hAnsi="BalticaUzbek"/>
          <w:sz w:val="28"/>
        </w:rPr>
        <w:t>о</w:t>
      </w:r>
      <w:r>
        <w:rPr>
          <w:rFonts w:ascii="BalticaUzbek" w:hAnsi="BalticaUzbek"/>
          <w:sz w:val="28"/>
        </w:rPr>
        <w:t>итларни таҳлил қилишни ташкил этиш.</w:t>
      </w:r>
    </w:p>
    <w:p w:rsidR="00386870" w:rsidRDefault="00386870" w:rsidP="00386870">
      <w:pPr>
        <w:ind w:firstLine="720"/>
        <w:jc w:val="both"/>
        <w:rPr>
          <w:rFonts w:ascii="BalticaUzbek" w:hAnsi="BalticaUzbek"/>
          <w:sz w:val="28"/>
        </w:rPr>
      </w:pPr>
      <w:r>
        <w:rPr>
          <w:rFonts w:ascii="BalticaUzbek" w:hAnsi="BalticaUzbek"/>
          <w:sz w:val="28"/>
        </w:rPr>
        <w:t>Нормалаштириладиган операцияни бажаришнинг ташкилий-техникавий шароитлари кўп жиҳатдан нормалаштириладиган оп</w:t>
      </w:r>
      <w:r>
        <w:rPr>
          <w:rFonts w:ascii="BalticaUzbek" w:hAnsi="BalticaUzbek"/>
          <w:sz w:val="28"/>
        </w:rPr>
        <w:t>е</w:t>
      </w:r>
      <w:r>
        <w:rPr>
          <w:rFonts w:ascii="BalticaUzbek" w:hAnsi="BalticaUzbek"/>
          <w:sz w:val="28"/>
        </w:rPr>
        <w:t>рацияга қилинадиган меҳнат сарфини белгилаб берувчи асосий омиллардан бири бўлиб хизмат қилади. Шунинг учун ҳам иш жой</w:t>
      </w:r>
      <w:r>
        <w:rPr>
          <w:rFonts w:ascii="BalticaUzbek" w:hAnsi="BalticaUzbek"/>
          <w:sz w:val="28"/>
        </w:rPr>
        <w:t>и</w:t>
      </w:r>
      <w:r>
        <w:rPr>
          <w:rFonts w:ascii="BalticaUzbek" w:hAnsi="BalticaUzbek"/>
          <w:sz w:val="28"/>
        </w:rPr>
        <w:t>нинг режалаштирилиши билан бир қаторда унинг қуролланганлиг</w:t>
      </w:r>
      <w:r>
        <w:rPr>
          <w:rFonts w:ascii="BalticaUzbek" w:hAnsi="BalticaUzbek"/>
          <w:sz w:val="28"/>
        </w:rPr>
        <w:t>и</w:t>
      </w:r>
      <w:r>
        <w:rPr>
          <w:rFonts w:ascii="BalticaUzbek" w:hAnsi="BalticaUzbek"/>
          <w:sz w:val="28"/>
        </w:rPr>
        <w:t>ни, унга хизмат кўрсатилишини, иш жойидаги меҳнат шароитлар</w:t>
      </w:r>
      <w:r>
        <w:rPr>
          <w:rFonts w:ascii="BalticaUzbek" w:hAnsi="BalticaUzbek"/>
          <w:sz w:val="28"/>
        </w:rPr>
        <w:t>и</w:t>
      </w:r>
      <w:r>
        <w:rPr>
          <w:rFonts w:ascii="BalticaUzbek" w:hAnsi="BalticaUzbek"/>
          <w:sz w:val="28"/>
        </w:rPr>
        <w:t>ни, шунингдек, иш жойининг ташкил қилиниши, фан-техника ютуқлари нуқтаи назаридан ҳозирги талаблар ва нормаларга қанчалик жавоб беришини ёки мувофиқлигини ўрганиш ҳамда таҳлил қилиш жуда муҳимдир. Жиҳозларнинг ишлаб чиқариш имкония</w:t>
      </w:r>
      <w:r>
        <w:rPr>
          <w:rFonts w:ascii="BalticaUzbek" w:hAnsi="BalticaUzbek"/>
          <w:sz w:val="28"/>
        </w:rPr>
        <w:t>т</w:t>
      </w:r>
      <w:r>
        <w:rPr>
          <w:rFonts w:ascii="BalticaUzbek" w:hAnsi="BalticaUzbek"/>
          <w:sz w:val="28"/>
        </w:rPr>
        <w:t xml:space="preserve">ларини аниқлаш учун улардан фойдаланиш (уларнинг ишлаб чиқариш қуввати ва хизмат қилиш вақти) даражаси ўрганилади. </w:t>
      </w:r>
    </w:p>
    <w:p w:rsidR="00386870" w:rsidRDefault="00386870" w:rsidP="00386870">
      <w:pPr>
        <w:ind w:firstLine="720"/>
        <w:jc w:val="both"/>
        <w:rPr>
          <w:rFonts w:ascii="BalticaUzbek" w:hAnsi="BalticaUzbek"/>
          <w:sz w:val="28"/>
        </w:rPr>
      </w:pPr>
      <w:r>
        <w:rPr>
          <w:rFonts w:ascii="BalticaUzbek" w:hAnsi="BalticaUzbek"/>
          <w:sz w:val="28"/>
        </w:rPr>
        <w:t>Бунинг учун иш вақти сарфлари фотография орқали кузат</w:t>
      </w:r>
      <w:r>
        <w:rPr>
          <w:rFonts w:ascii="BalticaUzbek" w:hAnsi="BalticaUzbek"/>
          <w:sz w:val="28"/>
        </w:rPr>
        <w:t>и</w:t>
      </w:r>
      <w:r>
        <w:rPr>
          <w:rFonts w:ascii="BalticaUzbek" w:hAnsi="BalticaUzbek"/>
          <w:sz w:val="28"/>
        </w:rPr>
        <w:t>лади, тегишли жиҳозларга, аппаратларга берилган техникавий ҳужжатдан–паспортдан, шунингдек, технологик карталардан фойд</w:t>
      </w:r>
      <w:r>
        <w:rPr>
          <w:rFonts w:ascii="BalticaUzbek" w:hAnsi="BalticaUzbek"/>
          <w:sz w:val="28"/>
        </w:rPr>
        <w:t>а</w:t>
      </w:r>
      <w:r>
        <w:rPr>
          <w:rFonts w:ascii="BalticaUzbek" w:hAnsi="BalticaUzbek"/>
          <w:sz w:val="28"/>
        </w:rPr>
        <w:t>ланилади.</w:t>
      </w:r>
    </w:p>
    <w:p w:rsidR="00386870" w:rsidRDefault="00386870" w:rsidP="00386870">
      <w:pPr>
        <w:ind w:firstLine="720"/>
        <w:jc w:val="both"/>
        <w:rPr>
          <w:rFonts w:ascii="BalticaUzbek" w:hAnsi="BalticaUzbek"/>
          <w:sz w:val="28"/>
        </w:rPr>
      </w:pPr>
      <w:r>
        <w:rPr>
          <w:rFonts w:ascii="BalticaUzbek" w:hAnsi="BalticaUzbek"/>
          <w:sz w:val="28"/>
        </w:rPr>
        <w:t>2. Операциянинг меҳнат мазмунини ва ижрочининг иш вақти сарфини кузатиш, ўрганиш ва таҳлил қилиш. Бунда ўрганиладиган ҳар бир операция усуллари (ҳаракатларга, қимирлашларга), мажмуавий (коплекс) усулларга булинади. Та</w:t>
      </w:r>
      <w:r>
        <w:rPr>
          <w:rFonts w:ascii="BalticaUzbek" w:hAnsi="BalticaUzbek"/>
          <w:sz w:val="28"/>
        </w:rPr>
        <w:t>н</w:t>
      </w:r>
      <w:r>
        <w:rPr>
          <w:rFonts w:ascii="BalticaUzbek" w:hAnsi="BalticaUzbek"/>
          <w:sz w:val="28"/>
        </w:rPr>
        <w:t>ланган иш ёки хизмат турининг элементларга бўлиниш даражаси ишлаб чиқариш турларига (типларига) боғлиқлигини эътибордан четга қолдирмаслик лозим. Сабаби, оммавий, серияли, айниқса, й</w:t>
      </w:r>
      <w:r>
        <w:rPr>
          <w:rFonts w:ascii="BalticaUzbek" w:hAnsi="BalticaUzbek"/>
          <w:sz w:val="28"/>
        </w:rPr>
        <w:t>и</w:t>
      </w:r>
      <w:r>
        <w:rPr>
          <w:rFonts w:ascii="BalticaUzbek" w:hAnsi="BalticaUzbek"/>
          <w:sz w:val="28"/>
        </w:rPr>
        <w:t>рик серияли ишлаб чиқаришда танланган операция, хизмат тури якка ёки серияли ишлаб чиқариш турларига (типларига) нисбатан кўпроқ элементларга бўлинишни тақозо этади. Бўлинган (аниқланган) элементларнинг қайси бири ортиқчалиги ёки кераксизлиги аниқланади, улар нормалаштириладиган операция ёки хизмат кўрсатиш турларининг таркибидан олиб ташланади.</w:t>
      </w:r>
    </w:p>
    <w:p w:rsidR="00386870" w:rsidRDefault="00386870" w:rsidP="00386870">
      <w:pPr>
        <w:ind w:firstLine="720"/>
        <w:jc w:val="both"/>
        <w:rPr>
          <w:rFonts w:ascii="BalticaUzbek" w:hAnsi="BalticaUzbek"/>
          <w:sz w:val="28"/>
        </w:rPr>
      </w:pPr>
      <w:r>
        <w:rPr>
          <w:rFonts w:ascii="BalticaUzbek" w:hAnsi="BalticaUzbek"/>
          <w:sz w:val="28"/>
        </w:rPr>
        <w:t>Зарур деб маъқулланган ва қолдирилган операция элементл</w:t>
      </w:r>
      <w:r>
        <w:rPr>
          <w:rFonts w:ascii="BalticaUzbek" w:hAnsi="BalticaUzbek"/>
          <w:sz w:val="28"/>
        </w:rPr>
        <w:t>а</w:t>
      </w:r>
      <w:r>
        <w:rPr>
          <w:rFonts w:ascii="BalticaUzbek" w:hAnsi="BalticaUzbek"/>
          <w:sz w:val="28"/>
        </w:rPr>
        <w:t xml:space="preserve">рининг (усул, ҳаракат, қимирлаш)ҳар бири илғор ва етарли иш тажрибасига эга бўлган ходимлар орқали махсус танланган иш жойида ёки лаборатория шароитида бажарилиши ташкил этилади. Натижада танланган операциянинг </w:t>
      </w:r>
      <w:r>
        <w:rPr>
          <w:rFonts w:ascii="BalticaUzbek" w:hAnsi="BalticaUzbek"/>
          <w:sz w:val="28"/>
        </w:rPr>
        <w:lastRenderedPageBreak/>
        <w:t>бажарилиши учун зарур бўлган элемент (усул, ҳаракат, қимирлаш)ларнинг бирин-кетин мантиқий мақсадга мувофиқ равишда бажарилиш йўлларини топиш билан бир қаторда, операция учун сарфланадиган вақтни камайтириш мақсадида юқорида кўрсатилганидек, ташкилий ва техникавий тадбирлар ишлаб чиқилади.</w:t>
      </w:r>
    </w:p>
    <w:p w:rsidR="00386870" w:rsidRDefault="00386870" w:rsidP="00386870">
      <w:pPr>
        <w:pStyle w:val="23"/>
        <w:rPr>
          <w:rFonts w:ascii="BalticaUzbek" w:hAnsi="BalticaUzbek"/>
        </w:rPr>
      </w:pPr>
      <w:r>
        <w:rPr>
          <w:rFonts w:ascii="BalticaUzbek" w:hAnsi="BalticaUzbek"/>
        </w:rPr>
        <w:t>3. Иш жойининг оқилона ташкил қилиниши, операциянинг технологик ва меҳнат мазмунини, уни бажаришдаги изчилликни лойиҳалаштириш ҳамда шу асосда вақт нормасини унинг таркибий қисмлари бўйича ва бутун операция бўйича аниқлаш.</w:t>
      </w:r>
    </w:p>
    <w:p w:rsidR="00386870" w:rsidRDefault="00386870" w:rsidP="00386870">
      <w:pPr>
        <w:ind w:firstLine="709"/>
        <w:jc w:val="both"/>
        <w:rPr>
          <w:rFonts w:ascii="BalticaUzbek" w:hAnsi="BalticaUzbek"/>
          <w:sz w:val="28"/>
        </w:rPr>
      </w:pPr>
      <w:r>
        <w:rPr>
          <w:rFonts w:ascii="BalticaUzbek" w:hAnsi="BalticaUzbek"/>
          <w:sz w:val="28"/>
        </w:rPr>
        <w:t>4. Лойиҳалаштирилган операция вақт сарфи элементларининг таркиб ва структурасини текшириб чиқиш. Бунинг учун танланган операция ёки хизматлар тури (улар бўйича ҳисоблаб чиқилган вақт нормасининг тўғрилигини текшириш мақсадида) бошқа турдош иш жойларида ва ниҳоят, шу соҳада ишлаётган бошқа ходимлар орқали бажарилиши ташкил этилади. Натижада ҳисоблаб чиқилган – нормалаштирилган иш вақти сарфига ўзгартириш киритилади. Бу ўзгартириш натижасида ҳисоблаб чиқилган вақт нормасининг миқдори камайиши, кўпайиши ёки дастлабки вақт сарфи миқдори – нормасининг ўзи ҳам ўзгармасдан қолиши мумкин.</w:t>
      </w:r>
    </w:p>
    <w:p w:rsidR="00386870" w:rsidRDefault="00386870" w:rsidP="00386870">
      <w:pPr>
        <w:ind w:firstLine="709"/>
        <w:jc w:val="both"/>
        <w:rPr>
          <w:rFonts w:ascii="BalticaUzbek" w:hAnsi="BalticaUzbek"/>
          <w:sz w:val="28"/>
        </w:rPr>
      </w:pPr>
      <w:r>
        <w:rPr>
          <w:rFonts w:ascii="BalticaUzbek" w:hAnsi="BalticaUzbek"/>
          <w:sz w:val="28"/>
        </w:rPr>
        <w:t>5. Лойиҳалаштирилган меҳнат нормасининг бажарилишини таъминловчи ташкилий-техникавий тадбирларни ўз ичига олган р</w:t>
      </w:r>
      <w:r>
        <w:rPr>
          <w:rFonts w:ascii="BalticaUzbek" w:hAnsi="BalticaUzbek"/>
          <w:sz w:val="28"/>
        </w:rPr>
        <w:t>е</w:t>
      </w:r>
      <w:r>
        <w:rPr>
          <w:rFonts w:ascii="BalticaUzbek" w:hAnsi="BalticaUzbek"/>
          <w:sz w:val="28"/>
        </w:rPr>
        <w:t>жаларни ишлаб чиқиш ва жорий қилиш.</w:t>
      </w:r>
    </w:p>
    <w:p w:rsidR="00386870" w:rsidRDefault="00386870" w:rsidP="00386870">
      <w:pPr>
        <w:ind w:firstLine="709"/>
        <w:jc w:val="both"/>
        <w:rPr>
          <w:rFonts w:ascii="BalticaUzbek" w:hAnsi="BalticaUzbek"/>
          <w:sz w:val="28"/>
        </w:rPr>
      </w:pPr>
      <w:r>
        <w:rPr>
          <w:rFonts w:ascii="BalticaUzbek" w:hAnsi="BalticaUzbek"/>
          <w:sz w:val="28"/>
        </w:rPr>
        <w:t>Меҳнатни нормалашнинг аналитик-тадқиқот услуби асосланган меҳнат нормаларини белгилаш учун кенг ва аниқ маълумот олиш имконини беради. Меҳнатнинг илғор усул ва услубларини аниқлаш, ўрганиш ва умумлаштиришда, шунингдек, амалий вақт нормативл</w:t>
      </w:r>
      <w:r>
        <w:rPr>
          <w:rFonts w:ascii="BalticaUzbek" w:hAnsi="BalticaUzbek"/>
          <w:sz w:val="28"/>
        </w:rPr>
        <w:t>а</w:t>
      </w:r>
      <w:r>
        <w:rPr>
          <w:rFonts w:ascii="BalticaUzbek" w:hAnsi="BalticaUzbek"/>
          <w:sz w:val="28"/>
        </w:rPr>
        <w:t>рини ишлаб чиқиш ҳамда уйғунлаштиришда бу услубдан амалиётда кенг фойдаланилади.</w:t>
      </w:r>
    </w:p>
    <w:p w:rsidR="00386870" w:rsidRDefault="00386870" w:rsidP="00386870">
      <w:pPr>
        <w:ind w:firstLine="709"/>
        <w:jc w:val="both"/>
        <w:rPr>
          <w:rFonts w:ascii="BalticaUzbek" w:hAnsi="BalticaUzbek"/>
          <w:sz w:val="28"/>
        </w:rPr>
      </w:pPr>
      <w:r>
        <w:rPr>
          <w:rFonts w:ascii="BalticaUzbek" w:hAnsi="BalticaUzbek"/>
          <w:sz w:val="28"/>
        </w:rPr>
        <w:t>Аналитик-тадқиқот услуби асосланган меҳнат нормаларини белгилаш, мазкур корхонада меҳнат қандай ташкил қилинганлиг</w:t>
      </w:r>
      <w:r>
        <w:rPr>
          <w:rFonts w:ascii="BalticaUzbek" w:hAnsi="BalticaUzbek"/>
          <w:sz w:val="28"/>
        </w:rPr>
        <w:t>и</w:t>
      </w:r>
      <w:r>
        <w:rPr>
          <w:rFonts w:ascii="BalticaUzbek" w:hAnsi="BalticaUzbek"/>
          <w:sz w:val="28"/>
        </w:rPr>
        <w:t>ни, техникавий ва технолгик ҳолатини максимал даражада ҳисобга олиш, ютуқлардан фойдаланиш ва ишлаб чиқаришни, хизматлар кўрсатишни тўғри ташкил қилиш имконини беради. Меҳнатни нормалашнинг бу услуби аналитик-ҳисоблаш услубига қараганда анча сермеҳнат бўлиб, уни амалга ошириш учун и</w:t>
      </w:r>
      <w:r>
        <w:rPr>
          <w:rFonts w:ascii="BalticaUzbek" w:hAnsi="BalticaUzbek"/>
          <w:sz w:val="28"/>
        </w:rPr>
        <w:t>м</w:t>
      </w:r>
      <w:r>
        <w:rPr>
          <w:rFonts w:ascii="BalticaUzbek" w:hAnsi="BalticaUzbek"/>
          <w:sz w:val="28"/>
        </w:rPr>
        <w:t>кон туғдирувчи шароитлар бўлишини талаб қилади.</w:t>
      </w:r>
    </w:p>
    <w:p w:rsidR="00386870" w:rsidRDefault="00386870" w:rsidP="00386870">
      <w:pPr>
        <w:ind w:firstLine="709"/>
        <w:jc w:val="both"/>
        <w:rPr>
          <w:rFonts w:ascii="BalticaUzbek" w:hAnsi="BalticaUzbek"/>
          <w:sz w:val="28"/>
        </w:rPr>
      </w:pPr>
      <w:r>
        <w:rPr>
          <w:rFonts w:ascii="BalticaUzbek" w:hAnsi="BalticaUzbek"/>
          <w:sz w:val="28"/>
        </w:rPr>
        <w:t>Шу муносабат билан аналитик-тадқиқот услуби, қоида бўйича, кўплаб (оммавий) ишлаб чиқариш ва хизмат кўрсатиш ш</w:t>
      </w:r>
      <w:r>
        <w:rPr>
          <w:rFonts w:ascii="BalticaUzbek" w:hAnsi="BalticaUzbek"/>
          <w:sz w:val="28"/>
        </w:rPr>
        <w:t>а</w:t>
      </w:r>
      <w:r>
        <w:rPr>
          <w:rFonts w:ascii="BalticaUzbek" w:hAnsi="BalticaUzbek"/>
          <w:sz w:val="28"/>
        </w:rPr>
        <w:t>роитларидагина қўлланилади; сериялаб ишлаб чиқаришда (хизмат кўрсатишда) эса бу услубдан тез-тез такрорланиб турадиган ва типовой операцияларни бажаришда, майда (кичик) серияли ва я</w:t>
      </w:r>
      <w:r>
        <w:rPr>
          <w:rFonts w:ascii="BalticaUzbek" w:hAnsi="BalticaUzbek"/>
          <w:sz w:val="28"/>
        </w:rPr>
        <w:t>к</w:t>
      </w:r>
      <w:r>
        <w:rPr>
          <w:rFonts w:ascii="BalticaUzbek" w:hAnsi="BalticaUzbek"/>
          <w:sz w:val="28"/>
        </w:rPr>
        <w:t>ка чиқаришда - фақат энг кўп такрорланадиган операци</w:t>
      </w:r>
      <w:r>
        <w:rPr>
          <w:rFonts w:ascii="BalticaUzbek" w:hAnsi="BalticaUzbek"/>
          <w:sz w:val="28"/>
        </w:rPr>
        <w:t>я</w:t>
      </w:r>
      <w:r>
        <w:rPr>
          <w:rFonts w:ascii="BalticaUzbek" w:hAnsi="BalticaUzbek"/>
          <w:sz w:val="28"/>
        </w:rPr>
        <w:t>ларни бажаришда фойдаланилади.</w:t>
      </w:r>
    </w:p>
    <w:p w:rsidR="00386870" w:rsidRDefault="00386870" w:rsidP="00386870">
      <w:pPr>
        <w:ind w:firstLine="709"/>
        <w:jc w:val="both"/>
        <w:rPr>
          <w:rFonts w:ascii="BalticaUzbek" w:hAnsi="BalticaUzbek"/>
          <w:sz w:val="28"/>
        </w:rPr>
      </w:pPr>
      <w:r>
        <w:rPr>
          <w:rFonts w:ascii="BalticaUzbek" w:hAnsi="BalticaUzbek"/>
          <w:sz w:val="28"/>
        </w:rPr>
        <w:lastRenderedPageBreak/>
        <w:t>Турли давлат ва нодавлат корхоналарда ишлаб чиқариш ёки хизматлар кўрсатиш шароитлари турлича. Шу сабабли асосла</w:t>
      </w:r>
      <w:r>
        <w:rPr>
          <w:rFonts w:ascii="BalticaUzbek" w:hAnsi="BalticaUzbek"/>
          <w:sz w:val="28"/>
        </w:rPr>
        <w:t>н</w:t>
      </w:r>
      <w:r>
        <w:rPr>
          <w:rFonts w:ascii="BalticaUzbek" w:hAnsi="BalticaUzbek"/>
          <w:sz w:val="28"/>
        </w:rPr>
        <w:t>ган меҳнат нормаларини белгилаш учун аналитик услубнинг ҳар и</w:t>
      </w:r>
      <w:r>
        <w:rPr>
          <w:rFonts w:ascii="BalticaUzbek" w:hAnsi="BalticaUzbek"/>
          <w:sz w:val="28"/>
        </w:rPr>
        <w:t>к</w:t>
      </w:r>
      <w:r>
        <w:rPr>
          <w:rFonts w:ascii="BalticaUzbek" w:hAnsi="BalticaUzbek"/>
          <w:sz w:val="28"/>
        </w:rPr>
        <w:t>ки туридан фойдаланиш керак. Шундагина улар бир-бирини тўлд</w:t>
      </w:r>
      <w:r>
        <w:rPr>
          <w:rFonts w:ascii="BalticaUzbek" w:hAnsi="BalticaUzbek"/>
          <w:sz w:val="28"/>
        </w:rPr>
        <w:t>и</w:t>
      </w:r>
      <w:r>
        <w:rPr>
          <w:rFonts w:ascii="BalticaUzbek" w:hAnsi="BalticaUzbek"/>
          <w:sz w:val="28"/>
        </w:rPr>
        <w:t>ради. Бундан ташқари амалиётда ҳар хил аралаш вариантлардан ҳам фойдаланиш мумкин. Масалан, агар операциянинг баъзи элемен</w:t>
      </w:r>
      <w:r>
        <w:rPr>
          <w:rFonts w:ascii="BalticaUzbek" w:hAnsi="BalticaUzbek"/>
          <w:sz w:val="28"/>
        </w:rPr>
        <w:t>т</w:t>
      </w:r>
      <w:r>
        <w:rPr>
          <w:rFonts w:ascii="BalticaUzbek" w:hAnsi="BalticaUzbek"/>
          <w:sz w:val="28"/>
        </w:rPr>
        <w:t>лари бўйича зарур меҳнат нормативлари мавжуд бўлмаса, мана шу элементларга вақт сарфи (ёки технологик режимлар) аналитик-тадқиқот услуби билан, бошқалари аналитик-ҳисоблаш услуби б</w:t>
      </w:r>
      <w:r>
        <w:rPr>
          <w:rFonts w:ascii="BalticaUzbek" w:hAnsi="BalticaUzbek"/>
          <w:sz w:val="28"/>
        </w:rPr>
        <w:t>и</w:t>
      </w:r>
      <w:r>
        <w:rPr>
          <w:rFonts w:ascii="BalticaUzbek" w:hAnsi="BalticaUzbek"/>
          <w:sz w:val="28"/>
        </w:rPr>
        <w:t>лан белгиланади.</w:t>
      </w:r>
    </w:p>
    <w:p w:rsidR="00386870" w:rsidRDefault="00386870" w:rsidP="00386870">
      <w:pPr>
        <w:ind w:firstLine="709"/>
        <w:jc w:val="both"/>
        <w:rPr>
          <w:rFonts w:ascii="BalticaUzbek" w:hAnsi="BalticaUzbek"/>
          <w:sz w:val="28"/>
        </w:rPr>
      </w:pPr>
      <w:r>
        <w:rPr>
          <w:rFonts w:ascii="BalticaUzbek" w:hAnsi="BalticaUzbek"/>
          <w:sz w:val="28"/>
        </w:rPr>
        <w:t>Чунончи, кўплаб (оммавий) ишлаб чиқариш ёки хизмат кўрсатиш шароитида аналитик-ҳисоблаш услуби кўпинча аналитик-тадқиқот услуби билан тўлдирилади ёки бўлмаса оператив вақт миқдори аналитик-тадқиқот услуби билан, вақт нормасининг тарк</w:t>
      </w:r>
      <w:r>
        <w:rPr>
          <w:rFonts w:ascii="BalticaUzbek" w:hAnsi="BalticaUzbek"/>
          <w:sz w:val="28"/>
        </w:rPr>
        <w:t>и</w:t>
      </w:r>
      <w:r>
        <w:rPr>
          <w:rFonts w:ascii="BalticaUzbek" w:hAnsi="BalticaUzbek"/>
          <w:sz w:val="28"/>
        </w:rPr>
        <w:t xml:space="preserve">бидаги колган вақт сарфлари турлари (элементлари) эса аналитик-ҳисоблаш, яъни мавжуд вақт нормативлари бўйича ҳисоблаш услуби билан белгиланади. </w:t>
      </w:r>
    </w:p>
    <w:p w:rsidR="00386870" w:rsidRDefault="00386870" w:rsidP="00386870">
      <w:pPr>
        <w:ind w:firstLine="709"/>
        <w:jc w:val="both"/>
        <w:rPr>
          <w:rFonts w:ascii="BalticaUzbek" w:hAnsi="BalticaUzbek"/>
          <w:sz w:val="28"/>
        </w:rPr>
      </w:pPr>
      <w:r>
        <w:rPr>
          <w:rFonts w:ascii="BalticaUzbek" w:hAnsi="BalticaUzbek"/>
          <w:sz w:val="28"/>
        </w:rPr>
        <w:t>Меҳнат нормасининг сифатли бўлишига қўйиладиган талаблар ҳамда нормалаш юзасидан олиб бориладиган ишларнинг муракка</w:t>
      </w:r>
      <w:r>
        <w:rPr>
          <w:rFonts w:ascii="BalticaUzbek" w:hAnsi="BalticaUzbek"/>
          <w:sz w:val="28"/>
        </w:rPr>
        <w:t>б</w:t>
      </w:r>
      <w:r>
        <w:rPr>
          <w:rFonts w:ascii="BalticaUzbek" w:hAnsi="BalticaUzbek"/>
          <w:sz w:val="28"/>
        </w:rPr>
        <w:t>лиги, сермеҳнатлиги нуқтаи назаридан юқорида кўриб ўтилган асо</w:t>
      </w:r>
      <w:r>
        <w:rPr>
          <w:rFonts w:ascii="BalticaUzbek" w:hAnsi="BalticaUzbek"/>
          <w:sz w:val="28"/>
        </w:rPr>
        <w:t>с</w:t>
      </w:r>
      <w:r>
        <w:rPr>
          <w:rFonts w:ascii="BalticaUzbek" w:hAnsi="BalticaUzbek"/>
          <w:sz w:val="28"/>
        </w:rPr>
        <w:t>ли норма белгилаш услубларини солиштирганимизда, корхоналар учун энг самарали ва реал амалга ошириб бўладигани аналитик-ҳисоблаш услубидир. Бундай ҳолда меҳнат нормасининг сифати меҳнат нормативларининг сифати билан белгиланади. Шу мунос</w:t>
      </w:r>
      <w:r>
        <w:rPr>
          <w:rFonts w:ascii="BalticaUzbek" w:hAnsi="BalticaUzbek"/>
          <w:sz w:val="28"/>
        </w:rPr>
        <w:t>а</w:t>
      </w:r>
      <w:r>
        <w:rPr>
          <w:rFonts w:ascii="BalticaUzbek" w:hAnsi="BalticaUzbek"/>
          <w:sz w:val="28"/>
        </w:rPr>
        <w:t>бат билан меҳнат нормаларининг оптимал (энг қулай, замон тал</w:t>
      </w:r>
      <w:r>
        <w:rPr>
          <w:rFonts w:ascii="BalticaUzbek" w:hAnsi="BalticaUzbek"/>
          <w:sz w:val="28"/>
        </w:rPr>
        <w:t>а</w:t>
      </w:r>
      <w:r>
        <w:rPr>
          <w:rFonts w:ascii="BalticaUzbek" w:hAnsi="BalticaUzbek"/>
          <w:sz w:val="28"/>
        </w:rPr>
        <w:t>бига мувофиқ) ва бир хил даражада тиғиз бўлишини таъминлаш учун керакли шарт-шароит яратиш масаласи аслида меҳнат норм</w:t>
      </w:r>
      <w:r>
        <w:rPr>
          <w:rFonts w:ascii="BalticaUzbek" w:hAnsi="BalticaUzbek"/>
          <w:sz w:val="28"/>
        </w:rPr>
        <w:t>а</w:t>
      </w:r>
      <w:r>
        <w:rPr>
          <w:rFonts w:ascii="BalticaUzbek" w:hAnsi="BalticaUzbek"/>
          <w:sz w:val="28"/>
        </w:rPr>
        <w:t>тивларини ишлаб чиқиш методикасига ҳамда конкрет операцияга норма белгилашда уни қўлланиш тўғрисидаги масалага келиб тақ</w:t>
      </w:r>
      <w:r>
        <w:rPr>
          <w:rFonts w:ascii="BalticaUzbek" w:hAnsi="BalticaUzbek"/>
          <w:sz w:val="28"/>
        </w:rPr>
        <w:t>а</w:t>
      </w:r>
      <w:r>
        <w:rPr>
          <w:rFonts w:ascii="BalticaUzbek" w:hAnsi="BalticaUzbek"/>
          <w:sz w:val="28"/>
        </w:rPr>
        <w:t>лади.</w:t>
      </w:r>
    </w:p>
    <w:p w:rsidR="00386870" w:rsidRDefault="00386870" w:rsidP="00386870">
      <w:pPr>
        <w:jc w:val="center"/>
        <w:rPr>
          <w:rFonts w:ascii="BalticaUzbek" w:hAnsi="BalticaUzbek"/>
          <w:b/>
          <w:sz w:val="28"/>
        </w:rPr>
      </w:pPr>
    </w:p>
    <w:p w:rsidR="00386870" w:rsidRDefault="00386870" w:rsidP="00386870">
      <w:pPr>
        <w:jc w:val="center"/>
        <w:rPr>
          <w:rFonts w:ascii="BalticaUzbek" w:hAnsi="BalticaUzbek"/>
          <w:b/>
          <w:sz w:val="28"/>
        </w:rPr>
      </w:pPr>
      <w:r>
        <w:rPr>
          <w:rFonts w:ascii="BalticaUzbek" w:hAnsi="BalticaUzbek"/>
          <w:b/>
          <w:sz w:val="28"/>
        </w:rPr>
        <w:t>12.4 Меҳнатни нормалашнинг жамлаш услуби</w:t>
      </w:r>
    </w:p>
    <w:p w:rsidR="00386870" w:rsidRDefault="00386870" w:rsidP="00386870">
      <w:pPr>
        <w:ind w:firstLine="720"/>
        <w:jc w:val="both"/>
        <w:rPr>
          <w:rFonts w:ascii="BalticaUzbek" w:hAnsi="BalticaUzbek"/>
          <w:sz w:val="28"/>
        </w:rPr>
      </w:pPr>
    </w:p>
    <w:p w:rsidR="00386870" w:rsidRDefault="00386870" w:rsidP="00386870">
      <w:pPr>
        <w:ind w:firstLine="720"/>
        <w:jc w:val="both"/>
        <w:rPr>
          <w:rFonts w:ascii="BalticaUzbek" w:hAnsi="BalticaUzbek"/>
          <w:sz w:val="28"/>
        </w:rPr>
      </w:pPr>
      <w:r>
        <w:rPr>
          <w:rFonts w:ascii="BalticaUzbek" w:hAnsi="BalticaUzbek"/>
          <w:sz w:val="28"/>
        </w:rPr>
        <w:t>Меҳнатни нормалашнинг асосланган ва бирдан-бир тўғри усл</w:t>
      </w:r>
      <w:r>
        <w:rPr>
          <w:rFonts w:ascii="BalticaUzbek" w:hAnsi="BalticaUzbek"/>
          <w:sz w:val="28"/>
        </w:rPr>
        <w:t>у</w:t>
      </w:r>
      <w:r>
        <w:rPr>
          <w:rFonts w:ascii="BalticaUzbek" w:hAnsi="BalticaUzbek"/>
          <w:sz w:val="28"/>
        </w:rPr>
        <w:t>би аналитик услуб бўлса ҳам, бироқ корхоналарда меҳнат нормал</w:t>
      </w:r>
      <w:r>
        <w:rPr>
          <w:rFonts w:ascii="BalticaUzbek" w:hAnsi="BalticaUzbek"/>
          <w:sz w:val="28"/>
        </w:rPr>
        <w:t>а</w:t>
      </w:r>
      <w:r>
        <w:rPr>
          <w:rFonts w:ascii="BalticaUzbek" w:hAnsi="BalticaUzbek"/>
          <w:sz w:val="28"/>
        </w:rPr>
        <w:t>рини белгилашда жамлаш услуби ҳам қўлланиб келади. У қуйидаг</w:t>
      </w:r>
      <w:r>
        <w:rPr>
          <w:rFonts w:ascii="BalticaUzbek" w:hAnsi="BalticaUzbek"/>
          <w:sz w:val="28"/>
        </w:rPr>
        <w:t>и</w:t>
      </w:r>
      <w:r>
        <w:rPr>
          <w:rFonts w:ascii="BalticaUzbek" w:hAnsi="BalticaUzbek"/>
          <w:sz w:val="28"/>
        </w:rPr>
        <w:t>ларни назарда тутади:</w:t>
      </w:r>
    </w:p>
    <w:p w:rsidR="00386870" w:rsidRDefault="00386870" w:rsidP="00386870">
      <w:pPr>
        <w:ind w:firstLine="720"/>
        <w:jc w:val="both"/>
        <w:rPr>
          <w:rFonts w:ascii="BalticaUzbek" w:hAnsi="BalticaUzbek"/>
          <w:sz w:val="28"/>
        </w:rPr>
      </w:pPr>
      <w:r>
        <w:rPr>
          <w:rFonts w:ascii="BalticaUzbek" w:hAnsi="BalticaUzbek"/>
          <w:sz w:val="28"/>
        </w:rPr>
        <w:t>1. Махсус тадқиқот маълумотларини: хронометраж,  иш куни фотографияси, фотохронометраж, видео камерага олиш каби маълумотлар асосида меҳнат нормасини ҳисоблаш; лаборатория ва экспериментал тадқиқот маълумотлари асосида жиҳозларнинг ишлаш тартибини ҳисоблаш.</w:t>
      </w:r>
    </w:p>
    <w:p w:rsidR="00386870" w:rsidRDefault="00386870" w:rsidP="00386870">
      <w:pPr>
        <w:pStyle w:val="23"/>
        <w:rPr>
          <w:rFonts w:ascii="BalticaUzbek" w:hAnsi="BalticaUzbek"/>
        </w:rPr>
      </w:pPr>
      <w:r>
        <w:rPr>
          <w:rFonts w:ascii="BalticaUzbek" w:hAnsi="BalticaUzbek"/>
        </w:rPr>
        <w:t>2. Меҳнат нормативлари бўйича ҳисоблаш.</w:t>
      </w:r>
    </w:p>
    <w:p w:rsidR="00386870" w:rsidRDefault="00386870" w:rsidP="00386870">
      <w:pPr>
        <w:ind w:firstLine="720"/>
        <w:jc w:val="both"/>
        <w:rPr>
          <w:rFonts w:ascii="BalticaUzbek" w:hAnsi="BalticaUzbek"/>
          <w:sz w:val="28"/>
        </w:rPr>
      </w:pPr>
      <w:r>
        <w:rPr>
          <w:rFonts w:ascii="BalticaUzbek" w:hAnsi="BalticaUzbek"/>
          <w:sz w:val="28"/>
        </w:rPr>
        <w:t>3. Намуна-нормалар (типовой, ягона нормалар)бўйича меҳнат нормаларини белгилаш.</w:t>
      </w:r>
    </w:p>
    <w:p w:rsidR="00386870" w:rsidRDefault="00386870" w:rsidP="00386870">
      <w:pPr>
        <w:ind w:firstLine="720"/>
        <w:jc w:val="both"/>
        <w:rPr>
          <w:rFonts w:ascii="BalticaUzbek" w:hAnsi="BalticaUzbek"/>
          <w:sz w:val="28"/>
        </w:rPr>
      </w:pPr>
      <w:r>
        <w:rPr>
          <w:rFonts w:ascii="BalticaUzbek" w:hAnsi="BalticaUzbek"/>
          <w:sz w:val="28"/>
        </w:rPr>
        <w:lastRenderedPageBreak/>
        <w:t>4. Ўтмишда худди маҳсулот ишлаб чиқаришга ёки хизмат турини кўрсатишга сарф қилинган иш вақти сарфлари тўғрисидаги ҳисобот маълумотлари асосида норма белгилаш.</w:t>
      </w:r>
    </w:p>
    <w:p w:rsidR="00386870" w:rsidRDefault="00386870" w:rsidP="00386870">
      <w:pPr>
        <w:ind w:firstLine="720"/>
        <w:jc w:val="both"/>
        <w:rPr>
          <w:rFonts w:ascii="BalticaUzbek" w:hAnsi="BalticaUzbek"/>
          <w:sz w:val="28"/>
        </w:rPr>
      </w:pPr>
      <w:r>
        <w:rPr>
          <w:rFonts w:ascii="BalticaUzbek" w:hAnsi="BalticaUzbek"/>
          <w:sz w:val="28"/>
        </w:rPr>
        <w:t>5. Мансабдор шахснинг (цех, участка бошлиғининг, меҳнатни нормалаш билан шуғулланувчи мутахассиснинг, муҳандиснинг, устанинг ва ҳ.к.) ҳаётий тажрибаси асосида меҳнат нормасини бе</w:t>
      </w:r>
      <w:r>
        <w:rPr>
          <w:rFonts w:ascii="BalticaUzbek" w:hAnsi="BalticaUzbek"/>
          <w:sz w:val="28"/>
        </w:rPr>
        <w:t>л</w:t>
      </w:r>
      <w:r>
        <w:rPr>
          <w:rFonts w:ascii="BalticaUzbek" w:hAnsi="BalticaUzbek"/>
          <w:sz w:val="28"/>
        </w:rPr>
        <w:t>гилаш.</w:t>
      </w:r>
    </w:p>
    <w:p w:rsidR="00386870" w:rsidRDefault="00386870" w:rsidP="00386870">
      <w:pPr>
        <w:ind w:firstLine="720"/>
        <w:jc w:val="both"/>
        <w:rPr>
          <w:rFonts w:ascii="BalticaUzbek" w:hAnsi="BalticaUzbek"/>
          <w:sz w:val="28"/>
        </w:rPr>
      </w:pPr>
      <w:r>
        <w:rPr>
          <w:rFonts w:ascii="BalticaUzbek" w:hAnsi="BalticaUzbek"/>
          <w:sz w:val="28"/>
        </w:rPr>
        <w:t xml:space="preserve">Жамлаш услуби бўйича </w:t>
      </w:r>
      <w:r>
        <w:rPr>
          <w:rFonts w:ascii="BalticaUzbek" w:hAnsi="BalticaUzbek"/>
          <w:b/>
          <w:sz w:val="28"/>
        </w:rPr>
        <w:t>меҳнатни нормалашнинг тажриба, статистик, таққослаш каби турлари</w:t>
      </w:r>
      <w:r>
        <w:rPr>
          <w:rFonts w:ascii="BalticaUzbek" w:hAnsi="BalticaUzbek"/>
          <w:sz w:val="28"/>
        </w:rPr>
        <w:t xml:space="preserve"> мавжуд.</w:t>
      </w:r>
    </w:p>
    <w:p w:rsidR="00386870" w:rsidRDefault="00386870" w:rsidP="00386870">
      <w:pPr>
        <w:ind w:firstLine="720"/>
        <w:jc w:val="both"/>
        <w:rPr>
          <w:rFonts w:ascii="BalticaUzbek" w:hAnsi="BalticaUzbek"/>
          <w:sz w:val="28"/>
        </w:rPr>
      </w:pPr>
      <w:r>
        <w:rPr>
          <w:rFonts w:ascii="BalticaUzbek" w:hAnsi="BalticaUzbek"/>
          <w:b/>
          <w:sz w:val="28"/>
        </w:rPr>
        <w:t>Меҳнатни нормалашни жамлаш услуби</w:t>
      </w:r>
      <w:r>
        <w:rPr>
          <w:rFonts w:ascii="BalticaUzbek" w:hAnsi="BalticaUzbek"/>
          <w:sz w:val="28"/>
        </w:rPr>
        <w:t>нинг юқорида кўрсатилган барча турлари учун умумий белги – ҳамма операцияга ёки жиҳознинг маълум қисмини тайёрлашга яхлит ҳолда, яъни элемен</w:t>
      </w:r>
      <w:r>
        <w:rPr>
          <w:rFonts w:ascii="BalticaUzbek" w:hAnsi="BalticaUzbek"/>
          <w:sz w:val="28"/>
        </w:rPr>
        <w:t>т</w:t>
      </w:r>
      <w:r>
        <w:rPr>
          <w:rFonts w:ascii="BalticaUzbek" w:hAnsi="BalticaUzbek"/>
          <w:sz w:val="28"/>
        </w:rPr>
        <w:t>ларга ажратиб ҳамда иш режими ва усулларини лойиҳалаштириб ўтирмасдан (жамлаб) вақт (маҳсулот ишлаб чиқариш) нормасини белгилашдир. Ишни бажариш, хизмат кўрсатишни бажариш усулини асосан ходимнинг узи танлайди. Нормалашнинг жамлаш услубини ва у белгилайдиган меҳнат нормасини турмушда тажриба-статистик у</w:t>
      </w:r>
      <w:r>
        <w:rPr>
          <w:rFonts w:ascii="BalticaUzbek" w:hAnsi="BalticaUzbek"/>
          <w:sz w:val="28"/>
        </w:rPr>
        <w:t>с</w:t>
      </w:r>
      <w:r>
        <w:rPr>
          <w:rFonts w:ascii="BalticaUzbek" w:hAnsi="BalticaUzbek"/>
          <w:sz w:val="28"/>
        </w:rPr>
        <w:t>луб деб ҳам аташади.</w:t>
      </w:r>
    </w:p>
    <w:p w:rsidR="00386870" w:rsidRDefault="00386870" w:rsidP="00386870">
      <w:pPr>
        <w:ind w:firstLine="720"/>
        <w:jc w:val="both"/>
        <w:rPr>
          <w:rFonts w:ascii="BalticaUzbek" w:hAnsi="BalticaUzbek"/>
          <w:sz w:val="28"/>
        </w:rPr>
      </w:pPr>
      <w:r>
        <w:rPr>
          <w:rFonts w:ascii="BalticaUzbek" w:hAnsi="BalticaUzbek"/>
          <w:sz w:val="28"/>
        </w:rPr>
        <w:t>Меҳнатни нормалашнинг тажриба услуби билан меҳнатни норм</w:t>
      </w:r>
      <w:r>
        <w:rPr>
          <w:rFonts w:ascii="BalticaUzbek" w:hAnsi="BalticaUzbek"/>
          <w:sz w:val="28"/>
        </w:rPr>
        <w:t>а</w:t>
      </w:r>
      <w:r>
        <w:rPr>
          <w:rFonts w:ascii="BalticaUzbek" w:hAnsi="BalticaUzbek"/>
          <w:sz w:val="28"/>
        </w:rPr>
        <w:t>лашда бутун бир операцияга ёки хизмат турига кетадиган вақт сарфини - нормасини, меҳнатни нормалаш билан шуғулланувчи м</w:t>
      </w:r>
      <w:r>
        <w:rPr>
          <w:rFonts w:ascii="BalticaUzbek" w:hAnsi="BalticaUzbek"/>
          <w:sz w:val="28"/>
        </w:rPr>
        <w:t>у</w:t>
      </w:r>
      <w:r>
        <w:rPr>
          <w:rFonts w:ascii="BalticaUzbek" w:hAnsi="BalticaUzbek"/>
          <w:sz w:val="28"/>
        </w:rPr>
        <w:t xml:space="preserve">тахассис ёки уста (мастер) ўз ҳаётий тажрибасига биноан илгари худди мана шундай ишга ёки хизмат турига сарфланган вақт миқдори асосида белгилайди. Бу услуб, аввало, субъективдир, чунки мазкур операцияни ёки хизмат турини бажаришга сарфланадиган вақт миқдорини бу тартибда белгилаш кўп ҳолларда хатоларга олиб келади. </w:t>
      </w:r>
    </w:p>
    <w:p w:rsidR="00386870" w:rsidRDefault="00386870" w:rsidP="00386870">
      <w:pPr>
        <w:ind w:firstLine="720"/>
        <w:jc w:val="both"/>
        <w:rPr>
          <w:rFonts w:ascii="BalticaUzbek" w:hAnsi="BalticaUzbek"/>
          <w:sz w:val="28"/>
        </w:rPr>
      </w:pPr>
      <w:r>
        <w:rPr>
          <w:rFonts w:ascii="BalticaUzbek" w:hAnsi="BalticaUzbek"/>
          <w:sz w:val="28"/>
        </w:rPr>
        <w:t>Меҳнатни норомалашнинг статистик услуби шундан иборатки, мазкур операция ёки хизмат тури учун меҳнат нормасини маҳсулот ишлаб чиқариш нормасининг ўртача ҳақиқий даражаси тўғрисидаги, ўтмишдаги худди шундай ишга ёки хизмат турига сарфланган вақт миқдори тўғрисидаги ҳисоботлардан олинган статистик маълумотлар асосида белгиланади. Меҳнатни нормалашнинг бу услуби ўтмишда бажарилмаган, тамоман янги ишларга, хизмат турларига норма бе</w:t>
      </w:r>
      <w:r>
        <w:rPr>
          <w:rFonts w:ascii="BalticaUzbek" w:hAnsi="BalticaUzbek"/>
          <w:sz w:val="28"/>
        </w:rPr>
        <w:t>л</w:t>
      </w:r>
      <w:r>
        <w:rPr>
          <w:rFonts w:ascii="BalticaUzbek" w:hAnsi="BalticaUzbek"/>
          <w:sz w:val="28"/>
        </w:rPr>
        <w:t>гилаш имконини бермайди, бу услуб асосида белгиланган меҳнат нормалари ўтмишда юз берган камчиликларни (масалан, иш вақтининг зое кетганлиги, жиҳозларнинг, аппар</w:t>
      </w:r>
      <w:r>
        <w:rPr>
          <w:rFonts w:ascii="BalticaUzbek" w:hAnsi="BalticaUzbek"/>
          <w:sz w:val="28"/>
        </w:rPr>
        <w:t>а</w:t>
      </w:r>
      <w:r>
        <w:rPr>
          <w:rFonts w:ascii="BalticaUzbek" w:hAnsi="BalticaUzbek"/>
          <w:sz w:val="28"/>
        </w:rPr>
        <w:t>тураларнинг турли сабаблар билан бекор туриб қолганлиги ва уларнинг қувватидан тўлиқ фойдаланилмаганлиги, қолоқ меҳнат усул ва услубларининг қўлланилганлиги ва шу кабиларни) очиб ташлашга ва тугатишга ёрдам бе</w:t>
      </w:r>
      <w:r>
        <w:rPr>
          <w:rFonts w:ascii="BalticaUzbek" w:hAnsi="BalticaUzbek"/>
          <w:sz w:val="28"/>
        </w:rPr>
        <w:t>р</w:t>
      </w:r>
      <w:r>
        <w:rPr>
          <w:rFonts w:ascii="BalticaUzbek" w:hAnsi="BalticaUzbek"/>
          <w:sz w:val="28"/>
        </w:rPr>
        <w:t>майди.</w:t>
      </w:r>
    </w:p>
    <w:p w:rsidR="00386870" w:rsidRDefault="00386870" w:rsidP="00386870">
      <w:pPr>
        <w:ind w:firstLine="720"/>
        <w:jc w:val="both"/>
        <w:rPr>
          <w:rFonts w:ascii="BalticaUzbek" w:hAnsi="BalticaUzbek"/>
          <w:sz w:val="28"/>
        </w:rPr>
      </w:pPr>
      <w:r>
        <w:rPr>
          <w:rFonts w:ascii="BalticaUzbek" w:hAnsi="BalticaUzbek"/>
          <w:sz w:val="28"/>
        </w:rPr>
        <w:t>Ахир, бирор операцияни ёки хизмат турини бажаришга ўртача вақт сарфини белгилашда мазкур ишда банд бўлган ҳамма ходи</w:t>
      </w:r>
      <w:r>
        <w:rPr>
          <w:rFonts w:ascii="BalticaUzbek" w:hAnsi="BalticaUzbek"/>
          <w:sz w:val="28"/>
        </w:rPr>
        <w:t>м</w:t>
      </w:r>
      <w:r>
        <w:rPr>
          <w:rFonts w:ascii="BalticaUzbek" w:hAnsi="BalticaUzbek"/>
          <w:sz w:val="28"/>
        </w:rPr>
        <w:t xml:space="preserve">ларнинг (шу жумладан, техниканинг иш вақти заҳирасидан, ишлаш имкониятларидан тўла </w:t>
      </w:r>
      <w:r>
        <w:rPr>
          <w:rFonts w:ascii="BalticaUzbek" w:hAnsi="BalticaUzbek"/>
          <w:sz w:val="28"/>
        </w:rPr>
        <w:lastRenderedPageBreak/>
        <w:t xml:space="preserve">фойдаланишни билмайдиган ва янги иш усул ва услубларини тўла ўзлаштириб олмаган ходимларнинг ҳам) иш вақти сарфлари ҳисобга олинади.   </w:t>
      </w:r>
    </w:p>
    <w:p w:rsidR="00386870" w:rsidRDefault="00386870" w:rsidP="00386870">
      <w:pPr>
        <w:ind w:firstLine="720"/>
        <w:jc w:val="both"/>
        <w:rPr>
          <w:rFonts w:ascii="BalticaUzbek" w:hAnsi="BalticaUzbek"/>
          <w:sz w:val="28"/>
        </w:rPr>
      </w:pPr>
      <w:r>
        <w:rPr>
          <w:rFonts w:ascii="BalticaUzbek" w:hAnsi="BalticaUzbek"/>
          <w:sz w:val="28"/>
        </w:rPr>
        <w:t>Шунинг учун ҳам мана шундай асосда белгиланган меҳнат нормалари иш жойининг ишлаб чиқариш имкониятларини акс э</w:t>
      </w:r>
      <w:r>
        <w:rPr>
          <w:rFonts w:ascii="BalticaUzbek" w:hAnsi="BalticaUzbek"/>
          <w:sz w:val="28"/>
        </w:rPr>
        <w:t>т</w:t>
      </w:r>
      <w:r>
        <w:rPr>
          <w:rFonts w:ascii="BalticaUzbek" w:hAnsi="BalticaUzbek"/>
          <w:sz w:val="28"/>
        </w:rPr>
        <w:t>тирмайди, аксинча ишлаб чиқаришни ва меҳнатни ташкил этишдаги ҳамма камчиликларни бамисоли «қонунлаштиради», меҳнат самар</w:t>
      </w:r>
      <w:r>
        <w:rPr>
          <w:rFonts w:ascii="BalticaUzbek" w:hAnsi="BalticaUzbek"/>
          <w:sz w:val="28"/>
        </w:rPr>
        <w:t>а</w:t>
      </w:r>
      <w:r>
        <w:rPr>
          <w:rFonts w:ascii="BalticaUzbek" w:hAnsi="BalticaUzbek"/>
          <w:sz w:val="28"/>
        </w:rPr>
        <w:t>дорлигини янада оширишга халақит беради.</w:t>
      </w:r>
    </w:p>
    <w:p w:rsidR="00386870" w:rsidRDefault="00386870" w:rsidP="00386870">
      <w:pPr>
        <w:ind w:firstLine="720"/>
        <w:jc w:val="both"/>
        <w:rPr>
          <w:rFonts w:ascii="BalticaUzbek" w:hAnsi="BalticaUzbek"/>
          <w:sz w:val="28"/>
        </w:rPr>
      </w:pPr>
      <w:r>
        <w:rPr>
          <w:rFonts w:ascii="BalticaUzbek" w:hAnsi="BalticaUzbek"/>
          <w:sz w:val="28"/>
        </w:rPr>
        <w:t>Меҳнатни нормалашнинг таққослаш услубига келсак, бунда меҳнат нормасини белгилаш норма белгиланаётган операцияни худди шунга ўхшаган бошқа операция ёки хизмат тури билан солиштириш, таққослаш асосида амалга ошир</w:t>
      </w:r>
      <w:r>
        <w:rPr>
          <w:rFonts w:ascii="BalticaUzbek" w:hAnsi="BalticaUzbek"/>
          <w:sz w:val="28"/>
        </w:rPr>
        <w:t>и</w:t>
      </w:r>
      <w:r>
        <w:rPr>
          <w:rFonts w:ascii="BalticaUzbek" w:hAnsi="BalticaUzbek"/>
          <w:sz w:val="28"/>
        </w:rPr>
        <w:t>лади. Шу услуб билан белгиланган меҳнат нормаларининг асосла</w:t>
      </w:r>
      <w:r>
        <w:rPr>
          <w:rFonts w:ascii="BalticaUzbek" w:hAnsi="BalticaUzbek"/>
          <w:sz w:val="28"/>
        </w:rPr>
        <w:t>н</w:t>
      </w:r>
      <w:r>
        <w:rPr>
          <w:rFonts w:ascii="BalticaUzbek" w:hAnsi="BalticaUzbek"/>
          <w:sz w:val="28"/>
        </w:rPr>
        <w:t>ганлиги дастлабки маълумотларнинг сифатига, яъни жамлаш услуби билан белгиланган вақт нормасининг ёки тегишли меҳнат норм</w:t>
      </w:r>
      <w:r>
        <w:rPr>
          <w:rFonts w:ascii="BalticaUzbek" w:hAnsi="BalticaUzbek"/>
          <w:sz w:val="28"/>
        </w:rPr>
        <w:t>а</w:t>
      </w:r>
      <w:r>
        <w:rPr>
          <w:rFonts w:ascii="BalticaUzbek" w:hAnsi="BalticaUzbek"/>
          <w:sz w:val="28"/>
        </w:rPr>
        <w:t>тивлари бўйича аналитик услуб, айниқса, аналитик-тадқиқот тури билан ишлаб чиқилган вақт нормасининг сифатига боғлиқ.</w:t>
      </w:r>
    </w:p>
    <w:p w:rsidR="00386870" w:rsidRDefault="00386870" w:rsidP="00386870">
      <w:pPr>
        <w:ind w:firstLine="720"/>
        <w:jc w:val="both"/>
        <w:rPr>
          <w:rFonts w:ascii="BalticaUzbek" w:hAnsi="BalticaUzbek"/>
          <w:sz w:val="28"/>
        </w:rPr>
      </w:pPr>
      <w:r>
        <w:rPr>
          <w:rFonts w:ascii="BalticaUzbek" w:hAnsi="BalticaUzbek"/>
          <w:sz w:val="28"/>
        </w:rPr>
        <w:t>Бир-бирига  ўхшаш ишларга, хизмат турларига меҳнат норм</w:t>
      </w:r>
      <w:r>
        <w:rPr>
          <w:rFonts w:ascii="BalticaUzbek" w:hAnsi="BalticaUzbek"/>
          <w:sz w:val="28"/>
        </w:rPr>
        <w:t>а</w:t>
      </w:r>
      <w:r>
        <w:rPr>
          <w:rFonts w:ascii="BalticaUzbek" w:hAnsi="BalticaUzbek"/>
          <w:sz w:val="28"/>
        </w:rPr>
        <w:t>тивлари бор бўлса, таққослаш услуби бир карралик, такрорланма</w:t>
      </w:r>
      <w:r>
        <w:rPr>
          <w:rFonts w:ascii="BalticaUzbek" w:hAnsi="BalticaUzbek"/>
          <w:sz w:val="28"/>
        </w:rPr>
        <w:t>й</w:t>
      </w:r>
      <w:r>
        <w:rPr>
          <w:rFonts w:ascii="BalticaUzbek" w:hAnsi="BalticaUzbek"/>
          <w:sz w:val="28"/>
        </w:rPr>
        <w:t>диган ишларга, хизмат турларига меҳнат нормасини белгилаш зарур бўлган ҳоллардагина қўлланилади. Бундай ҳолларда иш вақти са</w:t>
      </w:r>
      <w:r>
        <w:rPr>
          <w:rFonts w:ascii="BalticaUzbek" w:hAnsi="BalticaUzbek"/>
          <w:sz w:val="28"/>
        </w:rPr>
        <w:t>р</w:t>
      </w:r>
      <w:r>
        <w:rPr>
          <w:rFonts w:ascii="BalticaUzbek" w:hAnsi="BalticaUzbek"/>
          <w:sz w:val="28"/>
        </w:rPr>
        <w:t>фларини батафсил кузатиш натижасида ўрганиш ва таҳлил қилиш иктисодий нуқтаи назардан мақбул эмас.</w:t>
      </w:r>
    </w:p>
    <w:p w:rsidR="00386870" w:rsidRDefault="00386870" w:rsidP="00386870">
      <w:pPr>
        <w:ind w:firstLine="720"/>
        <w:jc w:val="both"/>
        <w:rPr>
          <w:rFonts w:ascii="BalticaUzbek" w:hAnsi="BalticaUzbek"/>
          <w:sz w:val="28"/>
        </w:rPr>
      </w:pPr>
      <w:r>
        <w:rPr>
          <w:rFonts w:ascii="BalticaUzbek" w:hAnsi="BalticaUzbek"/>
          <w:sz w:val="28"/>
        </w:rPr>
        <w:t>Ундан ташқари, меҳнат нормаларини белгилашнинг таққослаш услуби унча кўп меҳнат талаб қилмайдиган бир карралик, майда ишлаб чиқариш шароитидагина, синов - тажриба ўтказилаётганда қўлланиши мумкин. Бу услуби қуйидаги шартлар билан белгиланади:</w:t>
      </w:r>
    </w:p>
    <w:p w:rsidR="00386870" w:rsidRDefault="00386870" w:rsidP="00386870">
      <w:pPr>
        <w:numPr>
          <w:ilvl w:val="0"/>
          <w:numId w:val="4"/>
        </w:numPr>
        <w:tabs>
          <w:tab w:val="clear" w:pos="1800"/>
          <w:tab w:val="left" w:pos="1134"/>
        </w:tabs>
        <w:ind w:left="1134" w:hanging="425"/>
        <w:jc w:val="both"/>
        <w:rPr>
          <w:rFonts w:ascii="BalticaUzbek" w:hAnsi="BalticaUzbek"/>
          <w:sz w:val="28"/>
        </w:rPr>
      </w:pPr>
      <w:r>
        <w:rPr>
          <w:rFonts w:ascii="BalticaUzbek" w:hAnsi="BalticaUzbek"/>
          <w:sz w:val="28"/>
        </w:rPr>
        <w:t>яккалаб ва майда серияли ишлаб чиқаришда, хизматлар кўрсатишда технологик жараёнлар йирик ҳолда ишлаб чиқилади, шунинг учун ҳам уни элементларга бўлиб, бажариладиган ишни, хизматни кенг миқёсда таҳлил қилиш ва нормалаш учун етарли маълумотлар бера олмайди.</w:t>
      </w:r>
    </w:p>
    <w:p w:rsidR="00386870" w:rsidRDefault="00386870" w:rsidP="00386870">
      <w:pPr>
        <w:numPr>
          <w:ilvl w:val="0"/>
          <w:numId w:val="4"/>
        </w:numPr>
        <w:tabs>
          <w:tab w:val="clear" w:pos="1800"/>
          <w:tab w:val="left" w:pos="1134"/>
        </w:tabs>
        <w:ind w:left="1134" w:hanging="425"/>
        <w:jc w:val="both"/>
        <w:rPr>
          <w:rFonts w:ascii="BalticaUzbek" w:hAnsi="BalticaUzbek"/>
          <w:sz w:val="28"/>
        </w:rPr>
      </w:pPr>
      <w:r>
        <w:rPr>
          <w:rFonts w:ascii="BalticaUzbek" w:hAnsi="BalticaUzbek"/>
          <w:sz w:val="28"/>
        </w:rPr>
        <w:t>ҳадеб битта иш ёки хизмат турининг унча - мунча қайтарилиши туфайли унга кетган вақтни ўрганиб, таҳлил қилиб ўтириш иқтисод жиҳатидан мақбул эмас.</w:t>
      </w:r>
    </w:p>
    <w:p w:rsidR="00386870" w:rsidRDefault="00386870" w:rsidP="00386870">
      <w:pPr>
        <w:numPr>
          <w:ilvl w:val="0"/>
          <w:numId w:val="4"/>
        </w:numPr>
        <w:tabs>
          <w:tab w:val="clear" w:pos="1800"/>
          <w:tab w:val="left" w:pos="1134"/>
        </w:tabs>
        <w:ind w:left="1134" w:hanging="425"/>
        <w:jc w:val="both"/>
        <w:rPr>
          <w:rFonts w:ascii="BalticaUzbek" w:hAnsi="BalticaUzbek"/>
          <w:sz w:val="28"/>
        </w:rPr>
      </w:pPr>
      <w:r>
        <w:rPr>
          <w:rFonts w:ascii="BalticaUzbek" w:hAnsi="BalticaUzbek"/>
          <w:sz w:val="28"/>
        </w:rPr>
        <w:t>катта кўламдаги тез-тез ўзгариб турадиган ва хилма-хил ишлар номенклатураси иш вақти нормасини ўз вақти - соатида (иш бошлангунга қадар) белгилашга имкон берувчи оддий ва осонроқ меҳнатни нормалаш услубини талаб қилади.</w:t>
      </w:r>
    </w:p>
    <w:p w:rsidR="00386870" w:rsidRDefault="00386870" w:rsidP="00386870">
      <w:pPr>
        <w:ind w:firstLine="720"/>
        <w:jc w:val="both"/>
        <w:rPr>
          <w:rFonts w:ascii="BalticaUzbek" w:hAnsi="BalticaUzbek"/>
          <w:sz w:val="28"/>
        </w:rPr>
      </w:pPr>
      <w:r>
        <w:rPr>
          <w:rFonts w:ascii="BalticaUzbek" w:hAnsi="BalticaUzbek"/>
          <w:sz w:val="28"/>
        </w:rPr>
        <w:t>Таққослаш услуби билан ҳисоблаб чиқилган меҳнат нормал</w:t>
      </w:r>
      <w:r>
        <w:rPr>
          <w:rFonts w:ascii="BalticaUzbek" w:hAnsi="BalticaUzbek"/>
          <w:sz w:val="28"/>
        </w:rPr>
        <w:t>а</w:t>
      </w:r>
      <w:r>
        <w:rPr>
          <w:rFonts w:ascii="BalticaUzbek" w:hAnsi="BalticaUzbek"/>
          <w:sz w:val="28"/>
        </w:rPr>
        <w:t>рининг сифатини ошириш ҳамда уларни мумкин қадар асо</w:t>
      </w:r>
      <w:r>
        <w:rPr>
          <w:rFonts w:ascii="BalticaUzbek" w:hAnsi="BalticaUzbek"/>
          <w:sz w:val="28"/>
        </w:rPr>
        <w:t>с</w:t>
      </w:r>
      <w:r>
        <w:rPr>
          <w:rFonts w:ascii="BalticaUzbek" w:hAnsi="BalticaUzbek"/>
          <w:sz w:val="28"/>
        </w:rPr>
        <w:t xml:space="preserve">ланган меҳнат нормалари </w:t>
      </w:r>
      <w:r>
        <w:rPr>
          <w:rFonts w:ascii="BalticaUzbek" w:hAnsi="BalticaUzbek"/>
          <w:sz w:val="28"/>
        </w:rPr>
        <w:lastRenderedPageBreak/>
        <w:t>даражасига якинлаштириш учун ишлаб чиқариш ёки хизмат кўрсатиш шароитида намунавий (типовой) нормалар ишлаб чиқишда яратилган шароитга ўхшаган шароит яратиш мақсадга мувофиқдир.</w:t>
      </w:r>
    </w:p>
    <w:p w:rsidR="00386870" w:rsidRDefault="00386870" w:rsidP="00386870">
      <w:pPr>
        <w:ind w:firstLine="720"/>
        <w:jc w:val="both"/>
        <w:rPr>
          <w:rFonts w:ascii="BalticaUzbek" w:hAnsi="BalticaUzbek"/>
          <w:sz w:val="28"/>
        </w:rPr>
      </w:pPr>
      <w:r>
        <w:rPr>
          <w:rFonts w:ascii="BalticaUzbek" w:hAnsi="BalticaUzbek"/>
          <w:sz w:val="28"/>
        </w:rPr>
        <w:t>Бироқ меҳнатни нормалашнинг таққослаш услуби илмий услуб ҳисобланмайди. Д</w:t>
      </w:r>
      <w:r>
        <w:rPr>
          <w:rFonts w:ascii="BalticaUzbek" w:hAnsi="BalticaUzbek"/>
          <w:sz w:val="28"/>
        </w:rPr>
        <w:t>е</w:t>
      </w:r>
      <w:r>
        <w:rPr>
          <w:rFonts w:ascii="BalticaUzbek" w:hAnsi="BalticaUzbek"/>
          <w:sz w:val="28"/>
        </w:rPr>
        <w:t>мак, уни давлат ва нодавлат корхоналарда кенг қўллаш учун тавсия этиб булмайди.</w:t>
      </w:r>
    </w:p>
    <w:p w:rsidR="00386870" w:rsidRDefault="00386870" w:rsidP="00386870">
      <w:pPr>
        <w:ind w:firstLine="720"/>
        <w:jc w:val="both"/>
        <w:rPr>
          <w:rFonts w:ascii="BalticaUzbek" w:hAnsi="BalticaUzbek"/>
          <w:sz w:val="28"/>
        </w:rPr>
      </w:pPr>
      <w:r>
        <w:rPr>
          <w:rFonts w:ascii="BalticaUzbek" w:hAnsi="BalticaUzbek"/>
          <w:sz w:val="28"/>
        </w:rPr>
        <w:t>Меҳнатни нормалашнинг жамлаш услуби ишлаб чиқаришни, меҳнат самарадорлигини ошириш ва меҳнатни ташкил қилишни такомиллаштиришни таъминламайди, прогрессив меҳнат нормал</w:t>
      </w:r>
      <w:r>
        <w:rPr>
          <w:rFonts w:ascii="BalticaUzbek" w:hAnsi="BalticaUzbek"/>
          <w:sz w:val="28"/>
        </w:rPr>
        <w:t>а</w:t>
      </w:r>
      <w:r>
        <w:rPr>
          <w:rFonts w:ascii="BalticaUzbek" w:hAnsi="BalticaUzbek"/>
          <w:sz w:val="28"/>
        </w:rPr>
        <w:t>рини яратишга имкон бермайди. Шунинг учун ҳам у меҳнат сарфи нормасини белгилашда кенг қўлланмаслиги керак.</w:t>
      </w:r>
    </w:p>
    <w:p w:rsidR="00386870" w:rsidRDefault="00386870" w:rsidP="00386870">
      <w:pPr>
        <w:ind w:firstLine="720"/>
        <w:jc w:val="both"/>
        <w:rPr>
          <w:rFonts w:ascii="BalticaUzbek" w:hAnsi="BalticaUzbek"/>
          <w:sz w:val="28"/>
        </w:rPr>
      </w:pPr>
      <w:r>
        <w:rPr>
          <w:rFonts w:ascii="BalticaUzbek" w:hAnsi="BalticaUzbek"/>
          <w:sz w:val="28"/>
        </w:rPr>
        <w:t>Бироқ амалиётда меҳнат нормаларини белгилашдаги мура</w:t>
      </w:r>
      <w:r>
        <w:rPr>
          <w:rFonts w:ascii="BalticaUzbek" w:hAnsi="BalticaUzbek"/>
          <w:sz w:val="28"/>
        </w:rPr>
        <w:t>к</w:t>
      </w:r>
      <w:r>
        <w:rPr>
          <w:rFonts w:ascii="BalticaUzbek" w:hAnsi="BalticaUzbek"/>
          <w:sz w:val="28"/>
        </w:rPr>
        <w:t>кабликлар, иккинчи томондан эса, меҳнат нормасининг сифатли (аниқ) бўлиши заруриятлари меҳнатни нормалашнинг ҳар хил у</w:t>
      </w:r>
      <w:r>
        <w:rPr>
          <w:rFonts w:ascii="BalticaUzbek" w:hAnsi="BalticaUzbek"/>
          <w:sz w:val="28"/>
        </w:rPr>
        <w:t>с</w:t>
      </w:r>
      <w:r>
        <w:rPr>
          <w:rFonts w:ascii="BalticaUzbek" w:hAnsi="BalticaUzbek"/>
          <w:sz w:val="28"/>
        </w:rPr>
        <w:t>лубларидан фойдаланишни талаб қилади.</w:t>
      </w:r>
    </w:p>
    <w:p w:rsidR="00386870" w:rsidRDefault="00386870" w:rsidP="00386870">
      <w:pPr>
        <w:ind w:firstLine="720"/>
        <w:jc w:val="both"/>
        <w:rPr>
          <w:rFonts w:ascii="BalticaUzbek" w:hAnsi="BalticaUzbek"/>
          <w:sz w:val="28"/>
        </w:rPr>
      </w:pPr>
      <w:r>
        <w:rPr>
          <w:rFonts w:ascii="BalticaUzbek" w:hAnsi="BalticaUzbek"/>
          <w:sz w:val="28"/>
        </w:rPr>
        <w:t>Меҳнат нормаларини белгилашнинг энг аниқ услуби – бу, аналитик-тадқиқот услубдир. Аммо у сермеҳнат, жуда мураккаб ж</w:t>
      </w:r>
      <w:r>
        <w:rPr>
          <w:rFonts w:ascii="BalticaUzbek" w:hAnsi="BalticaUzbek"/>
          <w:sz w:val="28"/>
        </w:rPr>
        <w:t>а</w:t>
      </w:r>
      <w:r>
        <w:rPr>
          <w:rFonts w:ascii="BalticaUzbek" w:hAnsi="BalticaUzbek"/>
          <w:sz w:val="28"/>
        </w:rPr>
        <w:t>раёндир. Баъзи иктисодчиларнинг қайд қилишича, аналитик-ҳисоблаш услуби билан меҳнат нормасини белгилаганда хатони 5% камайтириш мумкин (чунки меҳнат нормасини белгилашда 5% гача хатога йўл қўйилади), бироқ меҳнатни нормалаш иши аналитик-тадқиқот услубига қараганда уч баравар осон.</w:t>
      </w:r>
    </w:p>
    <w:p w:rsidR="00386870" w:rsidRDefault="00386870" w:rsidP="00386870">
      <w:pPr>
        <w:ind w:firstLine="720"/>
        <w:jc w:val="both"/>
        <w:rPr>
          <w:rFonts w:ascii="BalticaUzbek" w:hAnsi="BalticaUzbek"/>
          <w:sz w:val="28"/>
        </w:rPr>
      </w:pPr>
      <w:r>
        <w:rPr>
          <w:rFonts w:ascii="BalticaUzbek" w:hAnsi="BalticaUzbek"/>
          <w:sz w:val="28"/>
        </w:rPr>
        <w:t>Таққослаш услуби билан белгиланган меҳнат нормаларининг аниқлиги жуда паст, бу ерда хато 8 фоизга етиши мумкин. Аммо бунда меҳнатни нормалаш иши аналитик - тадқиқот услубидагига қараганда 7-8 баравар осон.</w:t>
      </w:r>
    </w:p>
    <w:p w:rsidR="00386870" w:rsidRDefault="00386870" w:rsidP="00386870">
      <w:pPr>
        <w:ind w:firstLine="720"/>
        <w:jc w:val="both"/>
        <w:rPr>
          <w:rFonts w:ascii="BalticaUzbek" w:hAnsi="BalticaUzbek"/>
          <w:sz w:val="28"/>
        </w:rPr>
      </w:pPr>
      <w:r>
        <w:rPr>
          <w:rFonts w:ascii="BalticaUzbek" w:hAnsi="BalticaUzbek"/>
          <w:sz w:val="28"/>
        </w:rPr>
        <w:t>Ниҳоят, синов-тажриба услуби билан меҳнат нормаси белгила</w:t>
      </w:r>
      <w:r>
        <w:rPr>
          <w:rFonts w:ascii="BalticaUzbek" w:hAnsi="BalticaUzbek"/>
          <w:sz w:val="28"/>
        </w:rPr>
        <w:t>н</w:t>
      </w:r>
      <w:r>
        <w:rPr>
          <w:rFonts w:ascii="BalticaUzbek" w:hAnsi="BalticaUzbek"/>
          <w:sz w:val="28"/>
        </w:rPr>
        <w:t>ганда 20-25% хатоликка йўл қуйиш мумкин, аммо бунда меҳнат нормас</w:t>
      </w:r>
      <w:r>
        <w:rPr>
          <w:rFonts w:ascii="BalticaUzbek" w:hAnsi="BalticaUzbek"/>
          <w:sz w:val="28"/>
        </w:rPr>
        <w:t>и</w:t>
      </w:r>
      <w:r>
        <w:rPr>
          <w:rFonts w:ascii="BalticaUzbek" w:hAnsi="BalticaUzbek"/>
          <w:sz w:val="28"/>
        </w:rPr>
        <w:t>ни белгилаш иши аналитик-тадқиқот услубидагига қараганда 20-30 марта осон.</w:t>
      </w:r>
    </w:p>
    <w:p w:rsidR="00386870" w:rsidRDefault="00386870" w:rsidP="00386870">
      <w:pPr>
        <w:ind w:firstLine="720"/>
        <w:jc w:val="both"/>
        <w:rPr>
          <w:rFonts w:ascii="BalticaUzbek" w:hAnsi="BalticaUzbek"/>
          <w:sz w:val="28"/>
        </w:rPr>
      </w:pPr>
      <w:r>
        <w:rPr>
          <w:rFonts w:ascii="BalticaUzbek" w:hAnsi="BalticaUzbek"/>
          <w:sz w:val="28"/>
        </w:rPr>
        <w:t xml:space="preserve">Ҳисобланган меҳнат нормаларининг қанчалик аниқлигини ва қанчалик машаққатлилигини солиштириб куриб, мавжуд шароитга қараб бу услубларнинг қайси биридан фойдаланиш мақбуллигини танлаб олиш мумкин. Баъзан, ҳатто, синов-тажриба услубини қўлланишга тўғри келади. Аммо тажрибада бу услубдан камдан-кам ҳолларда фойдаланилади. </w:t>
      </w:r>
    </w:p>
    <w:p w:rsidR="00386870" w:rsidRDefault="00386870" w:rsidP="00386870">
      <w:pPr>
        <w:ind w:firstLine="720"/>
        <w:jc w:val="both"/>
        <w:rPr>
          <w:rFonts w:ascii="BalticaUzbek" w:hAnsi="BalticaUzbek"/>
          <w:sz w:val="28"/>
        </w:rPr>
      </w:pPr>
    </w:p>
    <w:p w:rsidR="00386870" w:rsidRDefault="00386870" w:rsidP="00386870">
      <w:pPr>
        <w:jc w:val="center"/>
        <w:rPr>
          <w:rFonts w:ascii="BalticaUzbek" w:hAnsi="BalticaUzbek"/>
          <w:b/>
          <w:sz w:val="28"/>
        </w:rPr>
      </w:pPr>
      <w:r>
        <w:rPr>
          <w:rFonts w:ascii="BalticaUzbek" w:hAnsi="BalticaUzbek"/>
          <w:b/>
          <w:sz w:val="28"/>
        </w:rPr>
        <w:t>12.5. Асосий (технологик) вақтни нормалаш</w:t>
      </w:r>
    </w:p>
    <w:p w:rsidR="00386870" w:rsidRDefault="00386870" w:rsidP="00386870">
      <w:pPr>
        <w:ind w:firstLine="720"/>
        <w:jc w:val="both"/>
        <w:rPr>
          <w:rFonts w:ascii="BalticaUzbek" w:hAnsi="BalticaUzbek"/>
          <w:sz w:val="28"/>
        </w:rPr>
      </w:pPr>
    </w:p>
    <w:p w:rsidR="00386870" w:rsidRDefault="00386870" w:rsidP="00386870">
      <w:pPr>
        <w:ind w:firstLine="720"/>
        <w:jc w:val="both"/>
        <w:rPr>
          <w:rFonts w:ascii="BalticaUzbek" w:hAnsi="BalticaUzbek"/>
          <w:sz w:val="28"/>
        </w:rPr>
      </w:pPr>
      <w:r>
        <w:rPr>
          <w:rFonts w:ascii="BalticaUzbek" w:hAnsi="BalticaUzbek"/>
          <w:sz w:val="28"/>
        </w:rPr>
        <w:t>Асосий (технологик) вақт нормалаштириладиган иш ёки хизматнинг асосий мазмунини бажариш билан боғлиқ. Шунинг учун ҳам у асосланган вақт нормасининг энг муҳим ва таркибий қисми ҳисобланади.</w:t>
      </w:r>
    </w:p>
    <w:p w:rsidR="00386870" w:rsidRDefault="00386870" w:rsidP="00386870">
      <w:pPr>
        <w:ind w:firstLine="720"/>
        <w:jc w:val="both"/>
        <w:rPr>
          <w:rFonts w:ascii="BalticaUzbek" w:hAnsi="BalticaUzbek"/>
          <w:sz w:val="28"/>
        </w:rPr>
      </w:pPr>
      <w:r>
        <w:rPr>
          <w:rFonts w:ascii="BalticaUzbek" w:hAnsi="BalticaUzbek"/>
          <w:sz w:val="28"/>
        </w:rPr>
        <w:t>Бу нормани белгилашда асосий вақтнинг зарур миқдорини тўғри аниқлашдан ташқари, унинг салмоғини ошириш йўлларини қ</w:t>
      </w:r>
      <w:r>
        <w:rPr>
          <w:rFonts w:ascii="BalticaUzbek" w:hAnsi="BalticaUzbek"/>
          <w:sz w:val="28"/>
        </w:rPr>
        <w:t>и</w:t>
      </w:r>
      <w:r>
        <w:rPr>
          <w:rFonts w:ascii="BalticaUzbek" w:hAnsi="BalticaUzbek"/>
          <w:sz w:val="28"/>
        </w:rPr>
        <w:t xml:space="preserve">дириб топиш </w:t>
      </w:r>
      <w:r>
        <w:rPr>
          <w:rFonts w:ascii="BalticaUzbek" w:hAnsi="BalticaUzbek"/>
          <w:sz w:val="28"/>
        </w:rPr>
        <w:lastRenderedPageBreak/>
        <w:t>ва уларни ҳаётга татбиқ этиш ҳам муҳим аҳамиятга эга. Бунга иш вақтнинг ҳар хил сабаблар билан зое кетишини бартараф қилиш, шунингдек, вақт нормасини тўғри нормалаш ас</w:t>
      </w:r>
      <w:r>
        <w:rPr>
          <w:rFonts w:ascii="BalticaUzbek" w:hAnsi="BalticaUzbek"/>
          <w:sz w:val="28"/>
        </w:rPr>
        <w:t>о</w:t>
      </w:r>
      <w:r>
        <w:rPr>
          <w:rFonts w:ascii="BalticaUzbek" w:hAnsi="BalticaUzbek"/>
          <w:sz w:val="28"/>
        </w:rPr>
        <w:t>сида, вақт нормасининг қолган таркибий қисмлари миқдорини қисқартириш йўли билан эришиш мумкин.</w:t>
      </w:r>
    </w:p>
    <w:p w:rsidR="00386870" w:rsidRDefault="00386870" w:rsidP="00386870">
      <w:pPr>
        <w:ind w:firstLine="720"/>
        <w:jc w:val="both"/>
        <w:rPr>
          <w:rFonts w:ascii="BalticaUzbek" w:hAnsi="BalticaUzbek"/>
          <w:sz w:val="28"/>
        </w:rPr>
      </w:pPr>
      <w:r>
        <w:rPr>
          <w:rFonts w:ascii="BalticaUzbek" w:hAnsi="BalticaUzbek"/>
          <w:sz w:val="28"/>
        </w:rPr>
        <w:t>Металлга ишлов берувчи ва ёғочга ишлов берувчи жиҳозла</w:t>
      </w:r>
      <w:r>
        <w:rPr>
          <w:rFonts w:ascii="BalticaUzbek" w:hAnsi="BalticaUzbek"/>
          <w:sz w:val="28"/>
        </w:rPr>
        <w:t>р</w:t>
      </w:r>
      <w:r>
        <w:rPr>
          <w:rFonts w:ascii="BalticaUzbek" w:hAnsi="BalticaUzbek"/>
          <w:sz w:val="28"/>
        </w:rPr>
        <w:t>нинг асосий машина вақти қуйидаги формула бўйича ҳисоблаб ч</w:t>
      </w:r>
      <w:r>
        <w:rPr>
          <w:rFonts w:ascii="BalticaUzbek" w:hAnsi="BalticaUzbek"/>
          <w:sz w:val="28"/>
        </w:rPr>
        <w:t>и</w:t>
      </w:r>
      <w:r>
        <w:rPr>
          <w:rFonts w:ascii="BalticaUzbek" w:hAnsi="BalticaUzbek"/>
          <w:sz w:val="28"/>
        </w:rPr>
        <w:t>қиладики, бу формула ишлов бериш вақтининг давом этиши иш ҳажмига боғлиқлигини (маҳсулот бирлигида ва ишлов бериш тарт</w:t>
      </w:r>
      <w:r>
        <w:rPr>
          <w:rFonts w:ascii="BalticaUzbek" w:hAnsi="BalticaUzbek"/>
          <w:sz w:val="28"/>
        </w:rPr>
        <w:t>и</w:t>
      </w:r>
      <w:r>
        <w:rPr>
          <w:rFonts w:ascii="BalticaUzbek" w:hAnsi="BalticaUzbek"/>
          <w:sz w:val="28"/>
        </w:rPr>
        <w:t>бида) ифода этади. Бу боғлиқлик иш ҳажмига нисбатан тўғри, б</w:t>
      </w:r>
      <w:r>
        <w:rPr>
          <w:rFonts w:ascii="BalticaUzbek" w:hAnsi="BalticaUzbek"/>
          <w:sz w:val="28"/>
        </w:rPr>
        <w:t>е</w:t>
      </w:r>
      <w:r>
        <w:rPr>
          <w:rFonts w:ascii="BalticaUzbek" w:hAnsi="BalticaUzbek"/>
          <w:sz w:val="28"/>
        </w:rPr>
        <w:t>восита бўлса, кесиш тартибига (режимга) нисбатан эса тескари бўлади.</w:t>
      </w:r>
    </w:p>
    <w:p w:rsidR="00386870" w:rsidRDefault="00386870" w:rsidP="00386870">
      <w:pPr>
        <w:ind w:firstLine="720"/>
        <w:jc w:val="both"/>
        <w:rPr>
          <w:rFonts w:ascii="BalticaUzbek" w:hAnsi="BalticaUzbek"/>
          <w:sz w:val="28"/>
        </w:rPr>
      </w:pPr>
      <w:r>
        <w:rPr>
          <w:rFonts w:ascii="BalticaUzbek" w:hAnsi="BalticaUzbek"/>
          <w:sz w:val="28"/>
        </w:rPr>
        <w:t>Жиҳозлар ёрдамида бажариладиган ишлар машина (асосий) вақти миқдорини аниқлаш учун қўлланиладиган формуланинг умумий кўриниши қуйидагича:</w:t>
      </w:r>
    </w:p>
    <w:p w:rsidR="00386870" w:rsidRDefault="00386870" w:rsidP="00386870">
      <w:pPr>
        <w:ind w:firstLine="720"/>
        <w:jc w:val="both"/>
        <w:rPr>
          <w:rFonts w:ascii="BalticaUzbek" w:hAnsi="BalticaUzbek"/>
          <w:sz w:val="28"/>
        </w:rPr>
      </w:pPr>
    </w:p>
    <w:p w:rsidR="00386870" w:rsidRDefault="00386870" w:rsidP="00386870">
      <w:pPr>
        <w:jc w:val="center"/>
        <w:rPr>
          <w:rFonts w:ascii="BalticaUzbek" w:hAnsi="BalticaUzbek"/>
          <w:sz w:val="28"/>
        </w:rPr>
      </w:pPr>
      <w:r>
        <w:rPr>
          <w:rFonts w:ascii="BalticaUzbek" w:hAnsi="BalticaUzbek"/>
          <w:position w:val="-24"/>
          <w:sz w:val="28"/>
          <w:lang w:val="en-US"/>
        </w:rPr>
        <w:object w:dxaOrig="1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9pt" o:ole="" fillcolor="window">
            <v:imagedata r:id="rId6" o:title=""/>
          </v:shape>
          <o:OLEObject Type="Embed" ProgID="Equation.3" ShapeID="_x0000_i1025" DrawAspect="Content" ObjectID="_1412235609" r:id="rId7"/>
        </w:object>
      </w:r>
      <w:r>
        <w:rPr>
          <w:rFonts w:ascii="BalticaUzbek" w:hAnsi="BalticaUzbek"/>
          <w:sz w:val="28"/>
        </w:rPr>
        <w:t>,</w:t>
      </w:r>
    </w:p>
    <w:p w:rsidR="00386870" w:rsidRDefault="00386870" w:rsidP="00386870">
      <w:pPr>
        <w:ind w:firstLine="720"/>
        <w:jc w:val="center"/>
        <w:rPr>
          <w:rFonts w:ascii="BalticaUzbek" w:hAnsi="BalticaUzbek"/>
          <w:sz w:val="28"/>
        </w:rPr>
      </w:pPr>
    </w:p>
    <w:p w:rsidR="00386870" w:rsidRDefault="00386870" w:rsidP="00386870">
      <w:pPr>
        <w:ind w:firstLine="720"/>
        <w:jc w:val="both"/>
        <w:rPr>
          <w:rFonts w:ascii="BalticaUzbek" w:hAnsi="BalticaUzbek"/>
          <w:sz w:val="28"/>
        </w:rPr>
      </w:pPr>
      <w:r>
        <w:rPr>
          <w:rFonts w:ascii="BalticaUzbek" w:hAnsi="BalticaUzbek"/>
          <w:sz w:val="28"/>
        </w:rPr>
        <w:t>Бу ерда: Т</w:t>
      </w:r>
      <w:r>
        <w:rPr>
          <w:rFonts w:ascii="BalticaUzbek" w:hAnsi="BalticaUzbek"/>
          <w:sz w:val="28"/>
          <w:vertAlign w:val="subscript"/>
        </w:rPr>
        <w:t>АС</w:t>
      </w:r>
      <w:r>
        <w:rPr>
          <w:rFonts w:ascii="BalticaUzbek" w:hAnsi="BalticaUzbek"/>
          <w:sz w:val="28"/>
        </w:rPr>
        <w:t xml:space="preserve"> - ёғочни (детални) йўнишга сарфланган асосий (машина) вақт, мин;</w:t>
      </w:r>
    </w:p>
    <w:p w:rsidR="00386870" w:rsidRDefault="00386870" w:rsidP="00386870">
      <w:pPr>
        <w:ind w:firstLine="720"/>
        <w:jc w:val="both"/>
        <w:rPr>
          <w:rFonts w:ascii="BalticaUzbek" w:hAnsi="BalticaUzbek"/>
          <w:sz w:val="28"/>
        </w:rPr>
      </w:pPr>
      <w:r>
        <w:rPr>
          <w:rFonts w:ascii="BalticaUzbek" w:hAnsi="BalticaUzbek"/>
          <w:sz w:val="28"/>
          <w:lang w:val="en-US"/>
        </w:rPr>
        <w:t>L</w:t>
      </w:r>
      <w:r>
        <w:rPr>
          <w:rFonts w:ascii="BalticaUzbek" w:hAnsi="BalticaUzbek"/>
          <w:sz w:val="28"/>
        </w:rPr>
        <w:t xml:space="preserve"> - ёғочга бериладиган ишловнинг ҳисобланган узунлиги, яъни кесувчи асбоб қиррасининг ишлов берилаётган юзага нисбатан вақт бирлигида силжиш йўли, мм;</w:t>
      </w:r>
    </w:p>
    <w:p w:rsidR="00386870" w:rsidRDefault="00386870" w:rsidP="00386870">
      <w:pPr>
        <w:ind w:firstLine="720"/>
        <w:jc w:val="both"/>
        <w:rPr>
          <w:rFonts w:ascii="BalticaUzbek" w:hAnsi="BalticaUzbek"/>
          <w:sz w:val="28"/>
        </w:rPr>
      </w:pPr>
      <w:r>
        <w:rPr>
          <w:rFonts w:ascii="BalticaUzbek" w:hAnsi="BalticaUzbek"/>
          <w:sz w:val="28"/>
          <w:lang w:val="en-US"/>
        </w:rPr>
        <w:t>n</w:t>
      </w:r>
      <w:r>
        <w:rPr>
          <w:rFonts w:ascii="BalticaUzbek" w:hAnsi="BalticaUzbek"/>
          <w:sz w:val="28"/>
        </w:rPr>
        <w:t xml:space="preserve"> - ишлов бериладиган ёғочнинг бир минут давомида айланиш сони;</w:t>
      </w:r>
    </w:p>
    <w:p w:rsidR="00386870" w:rsidRDefault="00386870" w:rsidP="00386870">
      <w:pPr>
        <w:ind w:firstLine="720"/>
        <w:jc w:val="both"/>
        <w:rPr>
          <w:rFonts w:ascii="BalticaUzbek" w:hAnsi="BalticaUzbek"/>
          <w:sz w:val="28"/>
        </w:rPr>
      </w:pPr>
      <w:r>
        <w:rPr>
          <w:rFonts w:ascii="BalticaUzbek" w:hAnsi="BalticaUzbek"/>
          <w:sz w:val="28"/>
          <w:lang w:val="en-US"/>
        </w:rPr>
        <w:t>s</w:t>
      </w:r>
      <w:r>
        <w:rPr>
          <w:rFonts w:ascii="BalticaUzbek" w:hAnsi="BalticaUzbek"/>
          <w:sz w:val="28"/>
        </w:rPr>
        <w:t xml:space="preserve"> - бир оборотда кескичнинг (ёғоч кесувчи бир тиғли асбо</w:t>
      </w:r>
      <w:r>
        <w:rPr>
          <w:rFonts w:ascii="BalticaUzbek" w:hAnsi="BalticaUzbek"/>
          <w:sz w:val="28"/>
        </w:rPr>
        <w:t>б</w:t>
      </w:r>
      <w:r>
        <w:rPr>
          <w:rFonts w:ascii="BalticaUzbek" w:hAnsi="BalticaUzbek"/>
          <w:sz w:val="28"/>
        </w:rPr>
        <w:t>нинг) силжиш катталиги, мм;</w:t>
      </w:r>
    </w:p>
    <w:p w:rsidR="00386870" w:rsidRDefault="00386870" w:rsidP="00386870">
      <w:pPr>
        <w:ind w:firstLine="720"/>
        <w:jc w:val="both"/>
        <w:rPr>
          <w:rFonts w:ascii="BalticaUzbek" w:hAnsi="BalticaUzbek"/>
          <w:sz w:val="28"/>
        </w:rPr>
      </w:pPr>
      <w:r>
        <w:rPr>
          <w:rFonts w:ascii="BalticaUzbek" w:hAnsi="BalticaUzbek"/>
          <w:sz w:val="28"/>
          <w:lang w:val="en-US"/>
        </w:rPr>
        <w:t>i</w:t>
      </w:r>
      <w:r>
        <w:rPr>
          <w:rFonts w:ascii="BalticaUzbek" w:hAnsi="BalticaUzbek"/>
          <w:sz w:val="28"/>
        </w:rPr>
        <w:t xml:space="preserve"> - ўтишлар (проходлар) сони.</w:t>
      </w:r>
    </w:p>
    <w:p w:rsidR="00386870" w:rsidRDefault="00386870" w:rsidP="00386870">
      <w:pPr>
        <w:ind w:firstLine="720"/>
        <w:jc w:val="both"/>
        <w:rPr>
          <w:rFonts w:ascii="BalticaUzbek" w:hAnsi="BalticaUzbek"/>
          <w:sz w:val="28"/>
        </w:rPr>
      </w:pPr>
      <w:r>
        <w:rPr>
          <w:rFonts w:ascii="BalticaUzbek" w:hAnsi="BalticaUzbek"/>
          <w:sz w:val="28"/>
        </w:rPr>
        <w:t>Ишлов берилаётган юзанинг ҳисобий узунлиги (</w:t>
      </w:r>
      <w:r>
        <w:rPr>
          <w:rFonts w:ascii="BalticaUzbek" w:hAnsi="BalticaUzbek"/>
          <w:sz w:val="28"/>
          <w:lang w:val="en-US"/>
        </w:rPr>
        <w:t>L</w:t>
      </w:r>
      <w:r>
        <w:rPr>
          <w:rFonts w:ascii="BalticaUzbek" w:hAnsi="BalticaUzbek"/>
          <w:sz w:val="28"/>
        </w:rPr>
        <w:t>) ўз навбат</w:t>
      </w:r>
      <w:r>
        <w:rPr>
          <w:rFonts w:ascii="BalticaUzbek" w:hAnsi="BalticaUzbek"/>
          <w:sz w:val="28"/>
        </w:rPr>
        <w:t>и</w:t>
      </w:r>
      <w:r>
        <w:rPr>
          <w:rFonts w:ascii="BalticaUzbek" w:hAnsi="BalticaUzbek"/>
          <w:sz w:val="28"/>
        </w:rPr>
        <w:t>да, қуйидаги миқдорлар (катталиклар)дан иборат:</w:t>
      </w:r>
    </w:p>
    <w:p w:rsidR="00386870" w:rsidRDefault="00386870" w:rsidP="00386870">
      <w:pPr>
        <w:ind w:firstLine="720"/>
        <w:jc w:val="both"/>
        <w:rPr>
          <w:rFonts w:ascii="BalticaUzbek" w:hAnsi="BalticaUzbek"/>
          <w:sz w:val="28"/>
        </w:rPr>
      </w:pPr>
    </w:p>
    <w:p w:rsidR="00386870" w:rsidRPr="0080248F" w:rsidRDefault="00386870" w:rsidP="00386870">
      <w:pPr>
        <w:ind w:firstLine="720"/>
        <w:jc w:val="center"/>
        <w:rPr>
          <w:rFonts w:ascii="BalticaUzbek" w:hAnsi="BalticaUzbek"/>
          <w:b/>
          <w:sz w:val="28"/>
        </w:rPr>
      </w:pPr>
      <w:r>
        <w:rPr>
          <w:rFonts w:ascii="BalticaUzbek" w:hAnsi="BalticaUzbek"/>
          <w:b/>
          <w:sz w:val="28"/>
          <w:lang w:val="en-US"/>
        </w:rPr>
        <w:t>L</w:t>
      </w:r>
      <w:r w:rsidRPr="0080248F">
        <w:rPr>
          <w:rFonts w:ascii="BalticaUzbek" w:hAnsi="BalticaUzbek"/>
          <w:b/>
          <w:sz w:val="28"/>
        </w:rPr>
        <w:t xml:space="preserve"> </w:t>
      </w:r>
      <w:r>
        <w:rPr>
          <w:rFonts w:ascii="BalticaUzbek" w:hAnsi="BalticaUzbek"/>
          <w:b/>
          <w:sz w:val="28"/>
        </w:rPr>
        <w:t>қ</w:t>
      </w:r>
      <w:r w:rsidRPr="0080248F">
        <w:rPr>
          <w:rFonts w:ascii="BalticaUzbek" w:hAnsi="BalticaUzbek"/>
          <w:b/>
          <w:sz w:val="28"/>
        </w:rPr>
        <w:t xml:space="preserve"> </w:t>
      </w:r>
      <w:r>
        <w:rPr>
          <w:rFonts w:ascii="BalticaUzbek" w:hAnsi="BalticaUzbek"/>
          <w:b/>
          <w:sz w:val="28"/>
          <w:lang w:val="en-US"/>
        </w:rPr>
        <w:t>L</w:t>
      </w:r>
      <w:r w:rsidRPr="0080248F">
        <w:rPr>
          <w:rFonts w:ascii="BalticaUzbek" w:hAnsi="BalticaUzbek"/>
          <w:b/>
          <w:sz w:val="28"/>
          <w:vertAlign w:val="subscript"/>
        </w:rPr>
        <w:t xml:space="preserve">1 </w:t>
      </w:r>
      <w:r>
        <w:rPr>
          <w:rFonts w:ascii="BalticaUzbek" w:hAnsi="BalticaUzbek"/>
          <w:b/>
          <w:sz w:val="28"/>
        </w:rPr>
        <w:t>Қ</w:t>
      </w:r>
      <w:r>
        <w:rPr>
          <w:rFonts w:ascii="BalticaUzbek" w:hAnsi="BalticaUzbek"/>
          <w:b/>
          <w:sz w:val="28"/>
          <w:lang w:val="en-US"/>
        </w:rPr>
        <w:t>L</w:t>
      </w:r>
      <w:r w:rsidRPr="0080248F">
        <w:rPr>
          <w:rFonts w:ascii="BalticaUzbek" w:hAnsi="BalticaUzbek"/>
          <w:b/>
          <w:sz w:val="28"/>
          <w:vertAlign w:val="subscript"/>
        </w:rPr>
        <w:t xml:space="preserve">2 </w:t>
      </w:r>
      <w:r>
        <w:rPr>
          <w:rFonts w:ascii="BalticaUzbek" w:hAnsi="BalticaUzbek"/>
          <w:b/>
          <w:sz w:val="28"/>
        </w:rPr>
        <w:t>Қ</w:t>
      </w:r>
      <w:r>
        <w:rPr>
          <w:rFonts w:ascii="BalticaUzbek" w:hAnsi="BalticaUzbek"/>
          <w:b/>
          <w:sz w:val="28"/>
          <w:lang w:val="en-US"/>
        </w:rPr>
        <w:t>L</w:t>
      </w:r>
      <w:r w:rsidRPr="0080248F">
        <w:rPr>
          <w:rFonts w:ascii="BalticaUzbek" w:hAnsi="BalticaUzbek"/>
          <w:b/>
          <w:sz w:val="28"/>
          <w:vertAlign w:val="subscript"/>
        </w:rPr>
        <w:t>3</w:t>
      </w:r>
      <w:r w:rsidRPr="0080248F">
        <w:rPr>
          <w:rFonts w:ascii="BalticaUzbek" w:hAnsi="BalticaUzbek"/>
          <w:b/>
          <w:sz w:val="28"/>
        </w:rPr>
        <w:t>...</w:t>
      </w:r>
      <w:r>
        <w:rPr>
          <w:rFonts w:ascii="BalticaUzbek" w:hAnsi="BalticaUzbek"/>
          <w:b/>
          <w:sz w:val="28"/>
        </w:rPr>
        <w:t>Қ</w:t>
      </w:r>
      <w:r>
        <w:rPr>
          <w:rFonts w:ascii="BalticaUzbek" w:hAnsi="BalticaUzbek"/>
          <w:b/>
          <w:sz w:val="28"/>
          <w:lang w:val="en-US"/>
        </w:rPr>
        <w:t>Ln</w:t>
      </w:r>
      <w:r w:rsidRPr="0080248F">
        <w:rPr>
          <w:rFonts w:ascii="BalticaUzbek" w:hAnsi="BalticaUzbek"/>
          <w:b/>
          <w:sz w:val="28"/>
        </w:rPr>
        <w:t>;</w:t>
      </w:r>
    </w:p>
    <w:p w:rsidR="00386870" w:rsidRDefault="00386870" w:rsidP="00386870">
      <w:pPr>
        <w:pStyle w:val="23"/>
        <w:rPr>
          <w:rFonts w:ascii="BalticaUzbek" w:hAnsi="BalticaUzbek"/>
        </w:rPr>
      </w:pPr>
      <w:r>
        <w:rPr>
          <w:rFonts w:ascii="BalticaUzbek" w:hAnsi="BalticaUzbek"/>
        </w:rPr>
        <w:t>Бу ерда:</w:t>
      </w:r>
      <w:r>
        <w:rPr>
          <w:rFonts w:ascii="BalticaUzbek" w:hAnsi="BalticaUzbek"/>
          <w:lang w:val="en-US"/>
        </w:rPr>
        <w:t>L</w:t>
      </w:r>
      <w:r>
        <w:rPr>
          <w:rFonts w:ascii="BalticaUzbek" w:hAnsi="BalticaUzbek"/>
          <w:vertAlign w:val="subscript"/>
        </w:rPr>
        <w:t>1</w:t>
      </w:r>
      <w:r>
        <w:rPr>
          <w:rFonts w:ascii="BalticaUzbek" w:hAnsi="BalticaUzbek"/>
        </w:rPr>
        <w:t xml:space="preserve"> - чизмага биноан ишлов узунлиги, мм;</w:t>
      </w:r>
    </w:p>
    <w:p w:rsidR="00386870" w:rsidRDefault="00386870" w:rsidP="00386870">
      <w:pPr>
        <w:pStyle w:val="23"/>
        <w:rPr>
          <w:rFonts w:ascii="BalticaUzbek" w:hAnsi="BalticaUzbek"/>
        </w:rPr>
      </w:pPr>
      <w:r>
        <w:rPr>
          <w:rFonts w:ascii="BalticaUzbek" w:hAnsi="BalticaUzbek"/>
          <w:lang w:val="en-US"/>
        </w:rPr>
        <w:t>L</w:t>
      </w:r>
      <w:r>
        <w:rPr>
          <w:rFonts w:ascii="BalticaUzbek" w:hAnsi="BalticaUzbek"/>
          <w:vertAlign w:val="subscript"/>
        </w:rPr>
        <w:t>2</w:t>
      </w:r>
      <w:r>
        <w:rPr>
          <w:rFonts w:ascii="BalticaUzbek" w:hAnsi="BalticaUzbek"/>
        </w:rPr>
        <w:t xml:space="preserve"> - кесувчи олмоснинг ботиши ва кесиш узунлигини ҳисобга олувчи қўшимча узунлик, мм;</w:t>
      </w:r>
    </w:p>
    <w:p w:rsidR="00386870" w:rsidRDefault="00386870" w:rsidP="00386870">
      <w:pPr>
        <w:pStyle w:val="23"/>
        <w:rPr>
          <w:rFonts w:ascii="BalticaUzbek" w:hAnsi="BalticaUzbek"/>
        </w:rPr>
      </w:pPr>
      <w:r>
        <w:rPr>
          <w:rFonts w:ascii="BalticaUzbek" w:hAnsi="BalticaUzbek"/>
          <w:lang w:val="en-US"/>
        </w:rPr>
        <w:t>L</w:t>
      </w:r>
      <w:r>
        <w:rPr>
          <w:rFonts w:ascii="BalticaUzbek" w:hAnsi="BalticaUzbek"/>
          <w:vertAlign w:val="subscript"/>
        </w:rPr>
        <w:t>3</w:t>
      </w:r>
      <w:r>
        <w:rPr>
          <w:rFonts w:ascii="BalticaUzbek" w:hAnsi="BalticaUzbek"/>
        </w:rPr>
        <w:t xml:space="preserve"> - синашта қиринди олиш учун қўшимча узунлик, мм.</w:t>
      </w:r>
    </w:p>
    <w:p w:rsidR="00386870" w:rsidRDefault="00386870" w:rsidP="00386870">
      <w:pPr>
        <w:ind w:firstLine="720"/>
        <w:jc w:val="both"/>
        <w:rPr>
          <w:rFonts w:ascii="BalticaUzbek" w:hAnsi="BalticaUzbek"/>
          <w:sz w:val="28"/>
        </w:rPr>
      </w:pPr>
      <w:r>
        <w:rPr>
          <w:rFonts w:ascii="BalticaUzbek" w:hAnsi="BalticaUzbek"/>
          <w:sz w:val="28"/>
        </w:rPr>
        <w:t>Ишлов бериладиган ёғочнинг (деталнинг) бир минутда айл</w:t>
      </w:r>
      <w:r>
        <w:rPr>
          <w:rFonts w:ascii="BalticaUzbek" w:hAnsi="BalticaUzbek"/>
          <w:sz w:val="28"/>
        </w:rPr>
        <w:t>а</w:t>
      </w:r>
      <w:r>
        <w:rPr>
          <w:rFonts w:ascii="BalticaUzbek" w:hAnsi="BalticaUzbek"/>
          <w:sz w:val="28"/>
        </w:rPr>
        <w:t>ниш (оборот) сони (</w:t>
      </w:r>
      <w:r>
        <w:rPr>
          <w:rFonts w:ascii="BalticaUzbek" w:hAnsi="BalticaUzbek"/>
          <w:sz w:val="28"/>
          <w:lang w:val="en-US"/>
        </w:rPr>
        <w:t>n</w:t>
      </w:r>
      <w:r>
        <w:rPr>
          <w:rFonts w:ascii="BalticaUzbek" w:hAnsi="BalticaUzbek"/>
          <w:sz w:val="28"/>
        </w:rPr>
        <w:t>), кесиш тезлигига қуйидагига боғлиқ:</w:t>
      </w:r>
    </w:p>
    <w:p w:rsidR="00386870" w:rsidRDefault="00386870" w:rsidP="00386870">
      <w:pPr>
        <w:ind w:firstLine="720"/>
        <w:jc w:val="both"/>
        <w:rPr>
          <w:rFonts w:ascii="BalticaUzbek" w:hAnsi="BalticaUzbek"/>
          <w:sz w:val="28"/>
        </w:rPr>
      </w:pPr>
    </w:p>
    <w:p w:rsidR="00386870" w:rsidRDefault="00386870" w:rsidP="00386870">
      <w:pPr>
        <w:ind w:firstLine="720"/>
        <w:jc w:val="center"/>
        <w:rPr>
          <w:rFonts w:ascii="BalticaUzbek" w:hAnsi="BalticaUzbek"/>
          <w:b/>
        </w:rPr>
      </w:pPr>
      <w:r>
        <w:rPr>
          <w:rFonts w:ascii="BalticaUzbek" w:hAnsi="BalticaUzbek"/>
          <w:b/>
          <w:position w:val="-24"/>
          <w:lang w:val="en-US"/>
        </w:rPr>
        <w:object w:dxaOrig="1400" w:dyaOrig="620">
          <v:shape id="_x0000_i1026" type="#_x0000_t75" style="width:69.75pt;height:30.75pt" o:ole="" fillcolor="window">
            <v:imagedata r:id="rId8" o:title=""/>
          </v:shape>
          <o:OLEObject Type="Embed" ProgID="Equation.3" ShapeID="_x0000_i1026" DrawAspect="Content" ObjectID="_1412235610" r:id="rId9"/>
        </w:object>
      </w:r>
    </w:p>
    <w:p w:rsidR="00386870" w:rsidRDefault="00386870" w:rsidP="00386870">
      <w:pPr>
        <w:ind w:firstLine="720"/>
        <w:jc w:val="center"/>
        <w:rPr>
          <w:rFonts w:ascii="BalticaUzbek" w:hAnsi="BalticaUzbek"/>
          <w:b/>
        </w:rPr>
      </w:pPr>
    </w:p>
    <w:p w:rsidR="00386870" w:rsidRDefault="00386870" w:rsidP="00386870">
      <w:pPr>
        <w:ind w:firstLine="720"/>
        <w:jc w:val="both"/>
        <w:rPr>
          <w:rFonts w:ascii="BalticaUzbek" w:hAnsi="BalticaUzbek"/>
          <w:sz w:val="28"/>
        </w:rPr>
      </w:pPr>
      <w:r>
        <w:rPr>
          <w:rFonts w:ascii="BalticaUzbek" w:hAnsi="BalticaUzbek"/>
          <w:sz w:val="28"/>
        </w:rPr>
        <w:lastRenderedPageBreak/>
        <w:t>Бу ерда:</w:t>
      </w:r>
      <w:r>
        <w:rPr>
          <w:rFonts w:ascii="BalticaUzbek" w:hAnsi="BalticaUzbek"/>
          <w:sz w:val="28"/>
          <w:vertAlign w:val="subscript"/>
        </w:rPr>
        <w:t xml:space="preserve"> </w:t>
      </w:r>
      <w:r>
        <w:rPr>
          <w:rFonts w:ascii="BalticaUzbek" w:hAnsi="BalticaUzbek"/>
          <w:sz w:val="28"/>
          <w:lang w:val="en-US"/>
        </w:rPr>
        <w:t>V</w:t>
      </w:r>
      <w:r>
        <w:rPr>
          <w:rFonts w:ascii="BalticaUzbek" w:hAnsi="BalticaUzbek"/>
          <w:sz w:val="28"/>
        </w:rPr>
        <w:t xml:space="preserve"> - кесиш тезлиги, м/мин;</w:t>
      </w:r>
    </w:p>
    <w:p w:rsidR="00386870" w:rsidRDefault="00386870" w:rsidP="00386870">
      <w:pPr>
        <w:pStyle w:val="23"/>
        <w:rPr>
          <w:rFonts w:ascii="BalticaUzbek" w:hAnsi="BalticaUzbek"/>
        </w:rPr>
      </w:pPr>
      <w:r>
        <w:rPr>
          <w:rFonts w:ascii="BalticaUzbek" w:hAnsi="BalticaUzbek"/>
        </w:rPr>
        <w:t>1000 - метрни милиметрларга айлантириш сонини кўпайтирувчи:</w:t>
      </w:r>
    </w:p>
    <w:p w:rsidR="00386870" w:rsidRDefault="00386870" w:rsidP="00386870">
      <w:pPr>
        <w:pStyle w:val="23"/>
        <w:tabs>
          <w:tab w:val="num" w:pos="720"/>
        </w:tabs>
        <w:rPr>
          <w:rFonts w:ascii="BalticaUzbek" w:hAnsi="BalticaUzbek"/>
        </w:rPr>
      </w:pPr>
      <w:r>
        <w:rPr>
          <w:rFonts w:ascii="BalticaUzbek" w:hAnsi="BalticaUzbek"/>
          <w:position w:val="-6"/>
        </w:rPr>
        <w:object w:dxaOrig="200" w:dyaOrig="220">
          <v:shape id="_x0000_i1027" type="#_x0000_t75" style="width:9.75pt;height:11.25pt" o:ole="" fillcolor="window">
            <v:imagedata r:id="rId10" o:title=""/>
          </v:shape>
          <o:OLEObject Type="Embed" ProgID="Equation.3" ShapeID="_x0000_i1027" DrawAspect="Content" ObjectID="_1412235611" r:id="rId11"/>
        </w:object>
      </w:r>
      <w:r>
        <w:rPr>
          <w:rFonts w:ascii="BalticaUzbek" w:hAnsi="BalticaUzbek"/>
        </w:rPr>
        <w:tab/>
        <w:t>- айланма узунлигининг диаметрга нисбати 3,14;</w:t>
      </w:r>
    </w:p>
    <w:p w:rsidR="00386870" w:rsidRDefault="00386870" w:rsidP="00386870">
      <w:pPr>
        <w:pStyle w:val="23"/>
        <w:tabs>
          <w:tab w:val="num" w:pos="720"/>
        </w:tabs>
        <w:rPr>
          <w:rFonts w:ascii="BalticaUzbek" w:hAnsi="BalticaUzbek"/>
        </w:rPr>
      </w:pPr>
      <w:r>
        <w:rPr>
          <w:rFonts w:ascii="BalticaUzbek" w:hAnsi="BalticaUzbek"/>
          <w:lang w:val="en-US"/>
        </w:rPr>
        <w:t>D</w:t>
      </w:r>
      <w:r>
        <w:rPr>
          <w:rFonts w:ascii="BalticaUzbek" w:hAnsi="BalticaUzbek"/>
        </w:rPr>
        <w:t xml:space="preserve"> - ишлов бериладиган ёғочнинг диаметри, мм.</w:t>
      </w:r>
    </w:p>
    <w:p w:rsidR="00386870" w:rsidRDefault="00386870" w:rsidP="00386870">
      <w:pPr>
        <w:pStyle w:val="23"/>
        <w:rPr>
          <w:rFonts w:ascii="BalticaUzbek" w:hAnsi="BalticaUzbek"/>
        </w:rPr>
      </w:pPr>
      <w:r>
        <w:rPr>
          <w:rFonts w:ascii="BalticaUzbek" w:hAnsi="BalticaUzbek"/>
          <w:lang w:val="en-US"/>
        </w:rPr>
        <w:t>i</w:t>
      </w:r>
      <w:r>
        <w:rPr>
          <w:rFonts w:ascii="BalticaUzbek" w:hAnsi="BalticaUzbek"/>
        </w:rPr>
        <w:t xml:space="preserve"> - проходлар сони қуйимининг ишловга (кесиш чуқурлигига) нисбати билан аниқланади:         </w:t>
      </w:r>
    </w:p>
    <w:p w:rsidR="00386870" w:rsidRDefault="00386870" w:rsidP="00386870">
      <w:pPr>
        <w:pStyle w:val="23"/>
        <w:rPr>
          <w:rFonts w:ascii="BalticaUzbek" w:hAnsi="BalticaUzbek"/>
        </w:rPr>
      </w:pPr>
    </w:p>
    <w:p w:rsidR="00386870" w:rsidRDefault="00386870" w:rsidP="00386870">
      <w:pPr>
        <w:jc w:val="center"/>
        <w:rPr>
          <w:rFonts w:ascii="BalticaUzbek" w:hAnsi="BalticaUzbek"/>
          <w:sz w:val="24"/>
        </w:rPr>
      </w:pPr>
      <w:r>
        <w:rPr>
          <w:rFonts w:ascii="BalticaUzbek" w:hAnsi="BalticaUzbek"/>
          <w:position w:val="-24"/>
          <w:sz w:val="28"/>
        </w:rPr>
        <w:object w:dxaOrig="600" w:dyaOrig="639">
          <v:shape id="_x0000_i1028" type="#_x0000_t75" style="width:42pt;height:35.25pt" o:ole="" fillcolor="window">
            <v:imagedata r:id="rId12" o:title=""/>
          </v:shape>
          <o:OLEObject Type="Embed" ProgID="Equation.3" ShapeID="_x0000_i1028" DrawAspect="Content" ObjectID="_1412235612" r:id="rId13"/>
        </w:object>
      </w:r>
      <w:r>
        <w:rPr>
          <w:rFonts w:ascii="BalticaUzbek" w:hAnsi="BalticaUzbek"/>
          <w:sz w:val="28"/>
        </w:rPr>
        <w:t xml:space="preserve">  </w:t>
      </w:r>
    </w:p>
    <w:p w:rsidR="00386870" w:rsidRDefault="00386870" w:rsidP="00386870">
      <w:pPr>
        <w:ind w:firstLine="720"/>
        <w:jc w:val="both"/>
        <w:rPr>
          <w:rFonts w:ascii="BalticaUzbek" w:hAnsi="BalticaUzbek"/>
          <w:sz w:val="28"/>
        </w:rPr>
      </w:pPr>
    </w:p>
    <w:p w:rsidR="00386870" w:rsidRDefault="00386870" w:rsidP="00386870">
      <w:pPr>
        <w:ind w:firstLine="720"/>
        <w:jc w:val="both"/>
        <w:rPr>
          <w:rFonts w:ascii="BalticaUzbek" w:hAnsi="BalticaUzbek"/>
          <w:sz w:val="28"/>
        </w:rPr>
      </w:pPr>
      <w:r>
        <w:rPr>
          <w:rFonts w:ascii="BalticaUzbek" w:hAnsi="BalticaUzbek"/>
          <w:sz w:val="28"/>
        </w:rPr>
        <w:t>Ўз навбатида, кесиш чуқурлиги (</w:t>
      </w:r>
      <w:r>
        <w:rPr>
          <w:rFonts w:ascii="BalticaUzbek" w:hAnsi="BalticaUzbek"/>
          <w:sz w:val="28"/>
          <w:lang w:val="en-US"/>
        </w:rPr>
        <w:t>t</w:t>
      </w:r>
      <w:r>
        <w:rPr>
          <w:rFonts w:ascii="BalticaUzbek" w:hAnsi="BalticaUzbek"/>
          <w:sz w:val="28"/>
        </w:rPr>
        <w:t>) ишловнинг хусусиятига боғлиқ ҳолда белгиланади. Хомаки ишлов беришда – йўнишда, агар жиҳознинг қуввати имкон берса, припускнинг ҳаммасини бир пр</w:t>
      </w:r>
      <w:r>
        <w:rPr>
          <w:rFonts w:ascii="BalticaUzbek" w:hAnsi="BalticaUzbek"/>
          <w:sz w:val="28"/>
        </w:rPr>
        <w:t>о</w:t>
      </w:r>
      <w:r>
        <w:rPr>
          <w:rFonts w:ascii="BalticaUzbek" w:hAnsi="BalticaUzbek"/>
          <w:sz w:val="28"/>
        </w:rPr>
        <w:t>ходда бажариш мақсадга мувофиқдир.</w:t>
      </w:r>
    </w:p>
    <w:p w:rsidR="00386870" w:rsidRDefault="00386870" w:rsidP="00386870">
      <w:pPr>
        <w:ind w:firstLine="720"/>
        <w:jc w:val="both"/>
        <w:rPr>
          <w:rFonts w:ascii="BalticaUzbek" w:hAnsi="BalticaUzbek"/>
          <w:sz w:val="28"/>
        </w:rPr>
      </w:pPr>
      <w:r>
        <w:rPr>
          <w:rFonts w:ascii="BalticaUzbek" w:hAnsi="BalticaUzbek"/>
          <w:sz w:val="28"/>
        </w:rPr>
        <w:t xml:space="preserve">Муайян ишлаб чиқариш шароитида конкрет турдаги ишга вақт нормаси қандай белгиланишини қараб чиқамиз. </w:t>
      </w:r>
    </w:p>
    <w:p w:rsidR="00386870" w:rsidRDefault="00386870" w:rsidP="00386870">
      <w:pPr>
        <w:ind w:firstLine="720"/>
        <w:jc w:val="both"/>
        <w:rPr>
          <w:rFonts w:ascii="BalticaUzbek" w:hAnsi="BalticaUzbek"/>
          <w:sz w:val="28"/>
        </w:rPr>
      </w:pPr>
      <w:r>
        <w:rPr>
          <w:rFonts w:ascii="BalticaUzbek" w:hAnsi="BalticaUzbek"/>
          <w:sz w:val="28"/>
        </w:rPr>
        <w:t xml:space="preserve">Токарга втулкага механик ишлов бериш топширилди. Втулкага ишлов берилганга қадар унинг диаметри </w:t>
      </w:r>
      <w:smartTag w:uri="urn:schemas-microsoft-com:office:smarttags" w:element="metricconverter">
        <w:smartTagPr>
          <w:attr w:name="ProductID" w:val="140 мм"/>
        </w:smartTagPr>
        <w:r>
          <w:rPr>
            <w:rFonts w:ascii="BalticaUzbek" w:hAnsi="BalticaUzbek"/>
            <w:sz w:val="28"/>
          </w:rPr>
          <w:t>140 мм</w:t>
        </w:r>
      </w:smartTag>
      <w:r>
        <w:rPr>
          <w:rFonts w:ascii="BalticaUzbek" w:hAnsi="BalticaUzbek"/>
          <w:sz w:val="28"/>
        </w:rPr>
        <w:t xml:space="preserve">, узунлиги </w:t>
      </w:r>
      <w:smartTag w:uri="urn:schemas-microsoft-com:office:smarttags" w:element="metricconverter">
        <w:smartTagPr>
          <w:attr w:name="ProductID" w:val="650 мм"/>
        </w:smartTagPr>
        <w:r>
          <w:rPr>
            <w:rFonts w:ascii="BalticaUzbek" w:hAnsi="BalticaUzbek"/>
            <w:sz w:val="28"/>
          </w:rPr>
          <w:t>650 мм</w:t>
        </w:r>
      </w:smartTag>
      <w:r>
        <w:rPr>
          <w:rFonts w:ascii="BalticaUzbek" w:hAnsi="BalticaUzbek"/>
          <w:sz w:val="28"/>
        </w:rPr>
        <w:t xml:space="preserve">. эди. Ходим втулкани чуқур йўниб, диаметрини </w:t>
      </w:r>
      <w:smartTag w:uri="urn:schemas-microsoft-com:office:smarttags" w:element="metricconverter">
        <w:smartTagPr>
          <w:attr w:name="ProductID" w:val="134 мм"/>
        </w:smartTagPr>
        <w:r>
          <w:rPr>
            <w:rFonts w:ascii="BalticaUzbek" w:hAnsi="BalticaUzbek"/>
            <w:sz w:val="28"/>
          </w:rPr>
          <w:t>134 мм</w:t>
        </w:r>
      </w:smartTag>
      <w:r>
        <w:rPr>
          <w:rFonts w:ascii="BalticaUzbek" w:hAnsi="BalticaUzbek"/>
          <w:sz w:val="28"/>
        </w:rPr>
        <w:t xml:space="preserve">. га, тоза қилиб ишловни </w:t>
      </w:r>
      <w:smartTag w:uri="urn:schemas-microsoft-com:office:smarttags" w:element="metricconverter">
        <w:smartTagPr>
          <w:attr w:name="ProductID" w:val="132 мм"/>
        </w:smartTagPr>
        <w:r>
          <w:rPr>
            <w:rFonts w:ascii="BalticaUzbek" w:hAnsi="BalticaUzbek"/>
            <w:sz w:val="28"/>
          </w:rPr>
          <w:t>132 мм</w:t>
        </w:r>
      </w:smartTag>
      <w:r>
        <w:rPr>
          <w:rFonts w:ascii="BalticaUzbek" w:hAnsi="BalticaUzbek"/>
          <w:sz w:val="28"/>
        </w:rPr>
        <w:t>. гача етказиши керак.</w:t>
      </w:r>
    </w:p>
    <w:p w:rsidR="00386870" w:rsidRDefault="00386870" w:rsidP="00386870">
      <w:pPr>
        <w:ind w:firstLine="720"/>
        <w:jc w:val="both"/>
        <w:rPr>
          <w:rFonts w:ascii="BalticaUzbek" w:hAnsi="BalticaUzbek"/>
          <w:sz w:val="28"/>
        </w:rPr>
      </w:pPr>
      <w:r>
        <w:rPr>
          <w:rFonts w:ascii="BalticaUzbek" w:hAnsi="BalticaUzbek"/>
          <w:sz w:val="28"/>
        </w:rPr>
        <w:t xml:space="preserve">Шароитлардан келиб чиқиб, мазкур операцияни энг унумли бажариш учун унга ишлов беришнинг қуйидаги тартиби ўрнатилади: втулкани дағал йўниш учун кесиш чуқурлиги </w:t>
      </w:r>
      <w:smartTag w:uri="urn:schemas-microsoft-com:office:smarttags" w:element="metricconverter">
        <w:smartTagPr>
          <w:attr w:name="ProductID" w:val="3 мм"/>
        </w:smartTagPr>
        <w:r>
          <w:rPr>
            <w:rFonts w:ascii="BalticaUzbek" w:hAnsi="BalticaUzbek"/>
            <w:sz w:val="28"/>
          </w:rPr>
          <w:t>3 мм</w:t>
        </w:r>
      </w:smartTag>
      <w:r>
        <w:rPr>
          <w:rFonts w:ascii="BalticaUzbek" w:hAnsi="BalticaUzbek"/>
          <w:sz w:val="28"/>
        </w:rPr>
        <w:t xml:space="preserve">, кесиш тезлиги 50 м/мин., втулканинг бир оборот давомида кескични узатиш </w:t>
      </w:r>
      <w:smartTag w:uri="urn:schemas-microsoft-com:office:smarttags" w:element="metricconverter">
        <w:smartTagPr>
          <w:attr w:name="ProductID" w:val="1,8 мм"/>
        </w:smartTagPr>
        <w:r>
          <w:rPr>
            <w:rFonts w:ascii="BalticaUzbek" w:hAnsi="BalticaUzbek"/>
            <w:sz w:val="28"/>
          </w:rPr>
          <w:t>1,8 мм</w:t>
        </w:r>
      </w:smartTag>
      <w:r>
        <w:rPr>
          <w:rFonts w:ascii="BalticaUzbek" w:hAnsi="BalticaUzbek"/>
          <w:sz w:val="28"/>
        </w:rPr>
        <w:t>. қилиб белгиланган. Втулкани соф, тоза қилиб йўниш учун к</w:t>
      </w:r>
      <w:r>
        <w:rPr>
          <w:rFonts w:ascii="BalticaUzbek" w:hAnsi="BalticaUzbek"/>
          <w:sz w:val="28"/>
        </w:rPr>
        <w:t>е</w:t>
      </w:r>
      <w:r>
        <w:rPr>
          <w:rFonts w:ascii="BalticaUzbek" w:hAnsi="BalticaUzbek"/>
          <w:sz w:val="28"/>
        </w:rPr>
        <w:t xml:space="preserve">сиш чуқурлиги </w:t>
      </w:r>
      <w:smartTag w:uri="urn:schemas-microsoft-com:office:smarttags" w:element="metricconverter">
        <w:smartTagPr>
          <w:attr w:name="ProductID" w:val="1 мм"/>
        </w:smartTagPr>
        <w:r>
          <w:rPr>
            <w:rFonts w:ascii="BalticaUzbek" w:hAnsi="BalticaUzbek"/>
            <w:sz w:val="28"/>
          </w:rPr>
          <w:t>1 мм</w:t>
        </w:r>
      </w:smartTag>
      <w:r>
        <w:rPr>
          <w:rFonts w:ascii="BalticaUzbek" w:hAnsi="BalticaUzbek"/>
          <w:sz w:val="28"/>
        </w:rPr>
        <w:t xml:space="preserve">, кесиш тезлиги 150 м/мм., втулканинг бир обороти давомида кескични узатиш </w:t>
      </w:r>
      <w:smartTag w:uri="urn:schemas-microsoft-com:office:smarttags" w:element="metricconverter">
        <w:smartTagPr>
          <w:attr w:name="ProductID" w:val="1 мм"/>
        </w:smartTagPr>
        <w:r>
          <w:rPr>
            <w:rFonts w:ascii="BalticaUzbek" w:hAnsi="BalticaUzbek"/>
            <w:sz w:val="28"/>
          </w:rPr>
          <w:t>1 мм</w:t>
        </w:r>
      </w:smartTag>
      <w:r>
        <w:rPr>
          <w:rFonts w:ascii="BalticaUzbek" w:hAnsi="BalticaUzbek"/>
          <w:sz w:val="28"/>
        </w:rPr>
        <w:t xml:space="preserve"> белгиланган.</w:t>
      </w:r>
    </w:p>
    <w:p w:rsidR="00386870" w:rsidRDefault="00386870" w:rsidP="00386870">
      <w:pPr>
        <w:ind w:firstLine="720"/>
        <w:jc w:val="both"/>
        <w:rPr>
          <w:rFonts w:ascii="BalticaUzbek" w:hAnsi="BalticaUzbek"/>
          <w:sz w:val="28"/>
        </w:rPr>
      </w:pPr>
      <w:r>
        <w:rPr>
          <w:rFonts w:ascii="BalticaUzbek" w:hAnsi="BalticaUzbek"/>
          <w:sz w:val="28"/>
        </w:rPr>
        <w:t>Меҳнатни ташкил этиш ва нормалаш бўйича мутахассис асосий машина вақтига норма белгилашда, аввало, втулкани дағал йўниш учун жиҳоз шпиндели обороти (айланиши) ҳисобли сонини аниқлайди. Бу ҳисобни қуйидагича ифодалаш мумкин:</w:t>
      </w:r>
    </w:p>
    <w:p w:rsidR="00386870" w:rsidRDefault="00386870" w:rsidP="00386870">
      <w:pPr>
        <w:ind w:firstLine="720"/>
        <w:jc w:val="both"/>
        <w:rPr>
          <w:rFonts w:ascii="BalticaUzbek" w:hAnsi="BalticaUzbek"/>
          <w:sz w:val="28"/>
        </w:rPr>
      </w:pPr>
    </w:p>
    <w:p w:rsidR="00386870" w:rsidRDefault="00386870" w:rsidP="00386870">
      <w:pPr>
        <w:jc w:val="center"/>
        <w:rPr>
          <w:rFonts w:ascii="BalticaUzbek" w:hAnsi="BalticaUzbek"/>
          <w:sz w:val="28"/>
        </w:rPr>
      </w:pPr>
      <w:r>
        <w:rPr>
          <w:rFonts w:ascii="BalticaUzbek" w:hAnsi="BalticaUzbek"/>
          <w:sz w:val="28"/>
        </w:rPr>
        <w:t xml:space="preserve">                   </w:t>
      </w:r>
      <w:r>
        <w:rPr>
          <w:rFonts w:ascii="BalticaUzbek" w:hAnsi="BalticaUzbek"/>
          <w:b/>
          <w:position w:val="-28"/>
          <w:lang w:val="en-US"/>
        </w:rPr>
        <w:object w:dxaOrig="3140" w:dyaOrig="660">
          <v:shape id="_x0000_i1029" type="#_x0000_t75" style="width:192.75pt;height:39.75pt" o:ole="" fillcolor="window">
            <v:imagedata r:id="rId14" o:title=""/>
          </v:shape>
          <o:OLEObject Type="Embed" ProgID="Equation.3" ShapeID="_x0000_i1029" DrawAspect="Content" ObjectID="_1412235613" r:id="rId15"/>
        </w:object>
      </w:r>
      <w:r>
        <w:rPr>
          <w:rFonts w:ascii="BalticaUzbek" w:hAnsi="BalticaUzbek"/>
          <w:sz w:val="28"/>
        </w:rPr>
        <w:t xml:space="preserve">  </w:t>
      </w:r>
    </w:p>
    <w:p w:rsidR="00386870" w:rsidRDefault="00386870" w:rsidP="00386870">
      <w:pPr>
        <w:pStyle w:val="23"/>
        <w:rPr>
          <w:rFonts w:ascii="BalticaUzbek" w:hAnsi="BalticaUzbek"/>
        </w:rPr>
      </w:pPr>
      <w:r>
        <w:rPr>
          <w:rFonts w:ascii="BalticaUzbek" w:hAnsi="BalticaUzbek"/>
        </w:rPr>
        <w:t>Бу ҳисоблашда: 1000 - метрни миллиметрларга айлантириш сонини кўпайт</w:t>
      </w:r>
      <w:r>
        <w:rPr>
          <w:rFonts w:ascii="BalticaUzbek" w:hAnsi="BalticaUzbek"/>
        </w:rPr>
        <w:t>и</w:t>
      </w:r>
      <w:r>
        <w:rPr>
          <w:rFonts w:ascii="BalticaUzbek" w:hAnsi="BalticaUzbek"/>
        </w:rPr>
        <w:t>рувчи;</w:t>
      </w:r>
    </w:p>
    <w:p w:rsidR="00386870" w:rsidRDefault="00386870" w:rsidP="00386870">
      <w:pPr>
        <w:pStyle w:val="23"/>
        <w:rPr>
          <w:rFonts w:ascii="BalticaUzbek" w:hAnsi="BalticaUzbek"/>
        </w:rPr>
      </w:pPr>
      <w:r>
        <w:rPr>
          <w:rFonts w:ascii="BalticaUzbek" w:hAnsi="BalticaUzbek"/>
        </w:rPr>
        <w:t>50 - кесиш тезлиги;</w:t>
      </w:r>
    </w:p>
    <w:p w:rsidR="00386870" w:rsidRDefault="00386870" w:rsidP="00386870">
      <w:pPr>
        <w:pStyle w:val="23"/>
        <w:rPr>
          <w:rFonts w:ascii="BalticaUzbek" w:hAnsi="BalticaUzbek"/>
        </w:rPr>
      </w:pPr>
      <w:r>
        <w:rPr>
          <w:rFonts w:ascii="BalticaUzbek" w:hAnsi="BalticaUzbek"/>
        </w:rPr>
        <w:t>3,14 - айлана узунлигининг ўз диаметрига нисбати;</w:t>
      </w:r>
    </w:p>
    <w:p w:rsidR="00386870" w:rsidRDefault="00386870" w:rsidP="00386870">
      <w:pPr>
        <w:pStyle w:val="23"/>
        <w:rPr>
          <w:rFonts w:ascii="BalticaUzbek" w:hAnsi="BalticaUzbek"/>
        </w:rPr>
      </w:pPr>
      <w:r>
        <w:rPr>
          <w:rFonts w:ascii="BalticaUzbek" w:hAnsi="BalticaUzbek"/>
        </w:rPr>
        <w:t>140 - втулканинг диаметри (мм ҳисобида).</w:t>
      </w:r>
    </w:p>
    <w:p w:rsidR="00386870" w:rsidRDefault="00386870" w:rsidP="00386870">
      <w:pPr>
        <w:ind w:firstLine="720"/>
        <w:jc w:val="both"/>
        <w:rPr>
          <w:rFonts w:ascii="BalticaUzbek" w:hAnsi="BalticaUzbek"/>
          <w:sz w:val="28"/>
        </w:rPr>
      </w:pPr>
      <w:r>
        <w:rPr>
          <w:rFonts w:ascii="BalticaUzbek" w:hAnsi="BalticaUzbek"/>
          <w:sz w:val="28"/>
        </w:rPr>
        <w:lastRenderedPageBreak/>
        <w:t>Шпиндель айланишининг ҳисобий сони (114) аниқланганидан кейин нормалаштирувчи жиҳозда шпинделнинг бунч</w:t>
      </w:r>
      <w:r>
        <w:rPr>
          <w:rFonts w:ascii="BalticaUzbek" w:hAnsi="BalticaUzbek"/>
          <w:sz w:val="28"/>
        </w:rPr>
        <w:t>а</w:t>
      </w:r>
      <w:r>
        <w:rPr>
          <w:rFonts w:ascii="BalticaUzbek" w:hAnsi="BalticaUzbek"/>
          <w:sz w:val="28"/>
        </w:rPr>
        <w:t>лик тезликда айлана олмаслигини кўради.</w:t>
      </w:r>
    </w:p>
    <w:p w:rsidR="00386870" w:rsidRDefault="00386870" w:rsidP="00386870">
      <w:pPr>
        <w:pStyle w:val="23"/>
        <w:rPr>
          <w:rFonts w:ascii="BalticaUzbek" w:hAnsi="BalticaUzbek"/>
        </w:rPr>
      </w:pPr>
      <w:r>
        <w:rPr>
          <w:rFonts w:ascii="BalticaUzbek" w:hAnsi="BalticaUzbek"/>
        </w:rPr>
        <w:t xml:space="preserve">Шундан кейин у ҳисоблашни давом эттириш учун жиҳознинг паспортига яқинроқ айланиш сонини, яъни минутига 120 оборотни олади. Сўнгра узунлиги </w:t>
      </w:r>
      <w:smartTag w:uri="urn:schemas-microsoft-com:office:smarttags" w:element="metricconverter">
        <w:smartTagPr>
          <w:attr w:name="ProductID" w:val="650 мм"/>
        </w:smartTagPr>
        <w:r>
          <w:rPr>
            <w:rFonts w:ascii="BalticaUzbek" w:hAnsi="BalticaUzbek"/>
          </w:rPr>
          <w:t>650 мм</w:t>
        </w:r>
      </w:smartTag>
      <w:r>
        <w:rPr>
          <w:rFonts w:ascii="BalticaUzbek" w:hAnsi="BalticaUzbek"/>
        </w:rPr>
        <w:t xml:space="preserve">. втулкани олиб, унга кескичнинг (резецнинг) кесиб кириш ва чиқиб туриши учун яна </w:t>
      </w:r>
      <w:smartTag w:uri="urn:schemas-microsoft-com:office:smarttags" w:element="metricconverter">
        <w:smartTagPr>
          <w:attr w:name="ProductID" w:val="5 мм"/>
        </w:smartTagPr>
        <w:r>
          <w:rPr>
            <w:rFonts w:ascii="BalticaUzbek" w:hAnsi="BalticaUzbek"/>
          </w:rPr>
          <w:t>5 мм</w:t>
        </w:r>
      </w:smartTag>
      <w:r>
        <w:rPr>
          <w:rFonts w:ascii="BalticaUzbek" w:hAnsi="BalticaUzbek"/>
        </w:rPr>
        <w:t>. қўшади. Сўнгра меҳнатни ташкил этиш ва иш ҳақи бўлими х</w:t>
      </w:r>
      <w:r>
        <w:rPr>
          <w:rFonts w:ascii="BalticaUzbek" w:hAnsi="BalticaUzbek"/>
        </w:rPr>
        <w:t>о</w:t>
      </w:r>
      <w:r>
        <w:rPr>
          <w:rFonts w:ascii="BalticaUzbek" w:hAnsi="BalticaUzbek"/>
        </w:rPr>
        <w:t>дими бир томондан ишлаш учун қуйиш (припуск) катталигини аниқлайди, қуйишнинг катталиги хомаки ишлангунча ва хомаки и</w:t>
      </w:r>
      <w:r>
        <w:rPr>
          <w:rFonts w:ascii="BalticaUzbek" w:hAnsi="BalticaUzbek"/>
        </w:rPr>
        <w:t>ш</w:t>
      </w:r>
      <w:r>
        <w:rPr>
          <w:rFonts w:ascii="BalticaUzbek" w:hAnsi="BalticaUzbek"/>
        </w:rPr>
        <w:t>лангандан кейинги диаметрлар айланмасининг ярмига тенг бўлади:</w:t>
      </w:r>
    </w:p>
    <w:p w:rsidR="00386870" w:rsidRDefault="00386870" w:rsidP="00386870">
      <w:pPr>
        <w:ind w:firstLine="720"/>
        <w:jc w:val="both"/>
        <w:rPr>
          <w:rFonts w:ascii="BalticaUzbek" w:hAnsi="BalticaUzbek"/>
          <w:sz w:val="28"/>
        </w:rPr>
      </w:pPr>
    </w:p>
    <w:p w:rsidR="00386870" w:rsidRDefault="00386870" w:rsidP="00386870">
      <w:pPr>
        <w:jc w:val="center"/>
        <w:rPr>
          <w:rFonts w:ascii="BalticaUzbek" w:hAnsi="BalticaUzbek"/>
          <w:sz w:val="28"/>
        </w:rPr>
      </w:pPr>
      <w:r>
        <w:rPr>
          <w:rFonts w:ascii="BalticaUzbek" w:hAnsi="BalticaUzbek"/>
          <w:position w:val="-24"/>
          <w:sz w:val="28"/>
        </w:rPr>
        <w:object w:dxaOrig="1600" w:dyaOrig="639">
          <v:shape id="_x0000_i1030" type="#_x0000_t75" style="width:80.25pt;height:32.25pt" o:ole="" fillcolor="window">
            <v:imagedata r:id="rId16" o:title=""/>
          </v:shape>
          <o:OLEObject Type="Embed" ProgID="Equation.3" ShapeID="_x0000_i1030" DrawAspect="Content" ObjectID="_1412235614" r:id="rId17"/>
        </w:object>
      </w:r>
    </w:p>
    <w:p w:rsidR="00386870" w:rsidRDefault="00386870" w:rsidP="00386870">
      <w:pPr>
        <w:jc w:val="center"/>
        <w:rPr>
          <w:rFonts w:ascii="BalticaUzbek" w:hAnsi="BalticaUzbek"/>
          <w:sz w:val="28"/>
        </w:rPr>
      </w:pPr>
    </w:p>
    <w:p w:rsidR="00386870" w:rsidRDefault="00386870" w:rsidP="00386870">
      <w:pPr>
        <w:ind w:firstLine="720"/>
        <w:jc w:val="both"/>
        <w:rPr>
          <w:rFonts w:ascii="BalticaUzbek" w:hAnsi="BalticaUzbek"/>
          <w:sz w:val="28"/>
        </w:rPr>
      </w:pPr>
      <w:r>
        <w:rPr>
          <w:rFonts w:ascii="BalticaUzbek" w:hAnsi="BalticaUzbek"/>
          <w:sz w:val="28"/>
        </w:rPr>
        <w:t xml:space="preserve">Демак, олмоснинг кесиш чуқурлиги </w:t>
      </w:r>
      <w:smartTag w:uri="urn:schemas-microsoft-com:office:smarttags" w:element="metricconverter">
        <w:smartTagPr>
          <w:attr w:name="ProductID" w:val="3 мм"/>
        </w:smartTagPr>
        <w:r>
          <w:rPr>
            <w:rFonts w:ascii="BalticaUzbek" w:hAnsi="BalticaUzbek"/>
            <w:sz w:val="28"/>
          </w:rPr>
          <w:t>3 мм</w:t>
        </w:r>
      </w:smartTag>
      <w:r>
        <w:rPr>
          <w:rFonts w:ascii="BalticaUzbek" w:hAnsi="BalticaUzbek"/>
          <w:sz w:val="28"/>
        </w:rPr>
        <w:t>. бўлгани учун ишл</w:t>
      </w:r>
      <w:r>
        <w:rPr>
          <w:rFonts w:ascii="BalticaUzbek" w:hAnsi="BalticaUzbek"/>
          <w:sz w:val="28"/>
        </w:rPr>
        <w:t>а</w:t>
      </w:r>
      <w:r>
        <w:rPr>
          <w:rFonts w:ascii="BalticaUzbek" w:hAnsi="BalticaUzbek"/>
          <w:sz w:val="28"/>
        </w:rPr>
        <w:t>надиган бутун қуйимни бир проход давомида йўниб олиш мумкин. Бу шартларни билгандан кейин втулкани дағал йўнишга кетадиган асосий машина вақти нормасини қуйидагича ҳисоблаб чиқиш му</w:t>
      </w:r>
      <w:r>
        <w:rPr>
          <w:rFonts w:ascii="BalticaUzbek" w:hAnsi="BalticaUzbek"/>
          <w:sz w:val="28"/>
        </w:rPr>
        <w:t>м</w:t>
      </w:r>
      <w:r>
        <w:rPr>
          <w:rFonts w:ascii="BalticaUzbek" w:hAnsi="BalticaUzbek"/>
          <w:sz w:val="28"/>
        </w:rPr>
        <w:t>кин:</w:t>
      </w:r>
    </w:p>
    <w:p w:rsidR="00386870" w:rsidRDefault="00386870" w:rsidP="00386870">
      <w:pPr>
        <w:ind w:firstLine="720"/>
        <w:rPr>
          <w:rFonts w:ascii="BalticaUzbek" w:hAnsi="BalticaUzbek"/>
          <w:sz w:val="28"/>
        </w:rPr>
      </w:pPr>
    </w:p>
    <w:p w:rsidR="00386870" w:rsidRDefault="00386870" w:rsidP="00386870">
      <w:pPr>
        <w:jc w:val="center"/>
        <w:rPr>
          <w:rFonts w:ascii="BalticaUzbek" w:hAnsi="BalticaUzbek"/>
          <w:sz w:val="28"/>
        </w:rPr>
      </w:pPr>
      <w:r>
        <w:rPr>
          <w:rFonts w:ascii="BalticaUzbek" w:hAnsi="BalticaUzbek"/>
          <w:position w:val="-24"/>
          <w:sz w:val="28"/>
          <w:lang w:val="en-US"/>
        </w:rPr>
        <w:object w:dxaOrig="3400" w:dyaOrig="620">
          <v:shape id="_x0000_i1031" type="#_x0000_t75" style="width:218.25pt;height:39pt" o:ole="" fillcolor="window">
            <v:imagedata r:id="rId18" o:title=""/>
          </v:shape>
          <o:OLEObject Type="Embed" ProgID="Equation.3" ShapeID="_x0000_i1031" DrawAspect="Content" ObjectID="_1412235615" r:id="rId19"/>
        </w:object>
      </w:r>
    </w:p>
    <w:p w:rsidR="00386870" w:rsidRDefault="00386870" w:rsidP="00386870">
      <w:pPr>
        <w:jc w:val="center"/>
        <w:rPr>
          <w:rFonts w:ascii="BalticaUzbek" w:hAnsi="BalticaUzbek"/>
          <w:sz w:val="28"/>
        </w:rPr>
      </w:pPr>
    </w:p>
    <w:p w:rsidR="00386870" w:rsidRDefault="00386870" w:rsidP="00386870">
      <w:pPr>
        <w:ind w:firstLine="720"/>
        <w:jc w:val="both"/>
        <w:rPr>
          <w:rFonts w:ascii="BalticaUzbek" w:hAnsi="BalticaUzbek"/>
          <w:sz w:val="28"/>
        </w:rPr>
      </w:pPr>
      <w:r>
        <w:rPr>
          <w:rFonts w:ascii="BalticaUzbek" w:hAnsi="BalticaUzbek"/>
          <w:sz w:val="28"/>
        </w:rPr>
        <w:t xml:space="preserve"> Бу ерда: 655 – ишлов берилиши зарур бўлган втулканинг узунлиги (мм. ҳисобида);</w:t>
      </w:r>
    </w:p>
    <w:p w:rsidR="00386870" w:rsidRDefault="00386870" w:rsidP="00386870">
      <w:pPr>
        <w:ind w:firstLine="720"/>
        <w:jc w:val="both"/>
        <w:rPr>
          <w:rFonts w:ascii="BalticaUzbek" w:hAnsi="BalticaUzbek"/>
          <w:sz w:val="28"/>
        </w:rPr>
      </w:pPr>
      <w:r>
        <w:rPr>
          <w:rFonts w:ascii="BalticaUzbek" w:hAnsi="BalticaUzbek"/>
          <w:sz w:val="28"/>
        </w:rPr>
        <w:t>1 - ўтиш сони;</w:t>
      </w:r>
    </w:p>
    <w:p w:rsidR="00386870" w:rsidRDefault="00386870" w:rsidP="00386870">
      <w:pPr>
        <w:ind w:firstLine="720"/>
        <w:jc w:val="both"/>
        <w:rPr>
          <w:rFonts w:ascii="BalticaUzbek" w:hAnsi="BalticaUzbek"/>
          <w:sz w:val="28"/>
        </w:rPr>
      </w:pPr>
      <w:r>
        <w:rPr>
          <w:rFonts w:ascii="BalticaUzbek" w:hAnsi="BalticaUzbek"/>
          <w:sz w:val="28"/>
        </w:rPr>
        <w:t>120 – паспорт бўйича бир минутда жиҳоз шпинделнинг бир оборот давомида резецни узатиш (мм ҳисобида);</w:t>
      </w:r>
    </w:p>
    <w:p w:rsidR="00386870" w:rsidRDefault="00386870" w:rsidP="00386870">
      <w:pPr>
        <w:ind w:firstLine="720"/>
        <w:jc w:val="both"/>
        <w:rPr>
          <w:rFonts w:ascii="BalticaUzbek" w:hAnsi="BalticaUzbek"/>
          <w:sz w:val="28"/>
        </w:rPr>
      </w:pPr>
      <w:r>
        <w:rPr>
          <w:rFonts w:ascii="BalticaUzbek" w:hAnsi="BalticaUzbek"/>
          <w:sz w:val="28"/>
        </w:rPr>
        <w:t>1,8 - кесиш асбоби (резецнинг) бир оборотдаги и</w:t>
      </w:r>
      <w:r>
        <w:rPr>
          <w:rFonts w:ascii="BalticaUzbek" w:hAnsi="BalticaUzbek"/>
          <w:sz w:val="28"/>
        </w:rPr>
        <w:t>ш</w:t>
      </w:r>
      <w:r>
        <w:rPr>
          <w:rFonts w:ascii="BalticaUzbek" w:hAnsi="BalticaUzbek"/>
          <w:sz w:val="28"/>
        </w:rPr>
        <w:t>лар миқдори.</w:t>
      </w:r>
    </w:p>
    <w:p w:rsidR="00386870" w:rsidRDefault="00386870" w:rsidP="00386870">
      <w:pPr>
        <w:pStyle w:val="23"/>
        <w:rPr>
          <w:rFonts w:ascii="BalticaUzbek" w:hAnsi="BalticaUzbek"/>
        </w:rPr>
      </w:pPr>
      <w:r>
        <w:rPr>
          <w:rFonts w:ascii="BalticaUzbek" w:hAnsi="BalticaUzbek"/>
        </w:rPr>
        <w:t>Шундай қилиб, втулкани дағал йўнишга кетадиган асосий м</w:t>
      </w:r>
      <w:r>
        <w:rPr>
          <w:rFonts w:ascii="BalticaUzbek" w:hAnsi="BalticaUzbek"/>
        </w:rPr>
        <w:t>а</w:t>
      </w:r>
      <w:r>
        <w:rPr>
          <w:rFonts w:ascii="BalticaUzbek" w:hAnsi="BalticaUzbek"/>
        </w:rPr>
        <w:t>шина вақти - 3, 03 минут бўлади.</w:t>
      </w:r>
    </w:p>
    <w:p w:rsidR="00386870" w:rsidRDefault="00386870" w:rsidP="00386870">
      <w:pPr>
        <w:ind w:firstLine="720"/>
        <w:jc w:val="both"/>
        <w:rPr>
          <w:rFonts w:ascii="BalticaUzbek" w:hAnsi="BalticaUzbek"/>
          <w:sz w:val="28"/>
        </w:rPr>
      </w:pPr>
      <w:r>
        <w:rPr>
          <w:rFonts w:ascii="BalticaUzbek" w:hAnsi="BalticaUzbek"/>
          <w:sz w:val="28"/>
        </w:rPr>
        <w:t xml:space="preserve">Меҳнатни ташкил этиш ва нормалаш билан шуғулланувчи махсус ходим втулкани тоза, нафис чархлашга кетадиган асосий машина вақти миқдорини ҳам шу хилда ҳисоблаб чиқади, яъни: </w:t>
      </w:r>
    </w:p>
    <w:p w:rsidR="00386870" w:rsidRDefault="00386870" w:rsidP="00386870">
      <w:pPr>
        <w:jc w:val="both"/>
        <w:rPr>
          <w:rFonts w:ascii="BalticaUzbek" w:hAnsi="BalticaUzbek"/>
          <w:sz w:val="28"/>
        </w:rPr>
      </w:pPr>
    </w:p>
    <w:p w:rsidR="00386870" w:rsidRDefault="00386870" w:rsidP="00386870">
      <w:pPr>
        <w:jc w:val="center"/>
        <w:rPr>
          <w:rFonts w:ascii="BalticaUzbek" w:hAnsi="BalticaUzbek"/>
          <w:sz w:val="28"/>
        </w:rPr>
      </w:pPr>
      <w:r>
        <w:rPr>
          <w:rFonts w:ascii="BalticaUzbek" w:hAnsi="BalticaUzbek"/>
          <w:b/>
          <w:position w:val="-28"/>
          <w:lang w:val="en-US"/>
        </w:rPr>
        <w:object w:dxaOrig="3280" w:dyaOrig="660">
          <v:shape id="_x0000_i1032" type="#_x0000_t75" style="width:201.75pt;height:36.75pt" o:ole="" fillcolor="window">
            <v:imagedata r:id="rId20" o:title=""/>
          </v:shape>
          <o:OLEObject Type="Embed" ProgID="Equation.3" ShapeID="_x0000_i1032" DrawAspect="Content" ObjectID="_1412235616" r:id="rId21"/>
        </w:object>
      </w:r>
      <w:r>
        <w:rPr>
          <w:rFonts w:ascii="BalticaUzbek" w:hAnsi="BalticaUzbek"/>
          <w:sz w:val="28"/>
        </w:rPr>
        <w:t xml:space="preserve"> марта айланади (мин</w:t>
      </w:r>
      <w:r>
        <w:rPr>
          <w:rFonts w:ascii="BalticaUzbek" w:hAnsi="BalticaUzbek"/>
          <w:sz w:val="28"/>
        </w:rPr>
        <w:t>у</w:t>
      </w:r>
      <w:r>
        <w:rPr>
          <w:rFonts w:ascii="BalticaUzbek" w:hAnsi="BalticaUzbek"/>
          <w:sz w:val="28"/>
        </w:rPr>
        <w:t>тига)</w:t>
      </w:r>
    </w:p>
    <w:p w:rsidR="00386870" w:rsidRDefault="00386870" w:rsidP="00386870">
      <w:pPr>
        <w:jc w:val="both"/>
        <w:rPr>
          <w:rFonts w:ascii="BalticaUzbek" w:hAnsi="BalticaUzbek"/>
          <w:sz w:val="28"/>
        </w:rPr>
      </w:pPr>
    </w:p>
    <w:p w:rsidR="00386870" w:rsidRDefault="00386870" w:rsidP="00386870">
      <w:pPr>
        <w:ind w:firstLine="709"/>
        <w:jc w:val="both"/>
        <w:rPr>
          <w:rFonts w:ascii="BalticaUzbek" w:hAnsi="BalticaUzbek"/>
          <w:sz w:val="28"/>
        </w:rPr>
      </w:pPr>
      <w:r>
        <w:rPr>
          <w:rFonts w:ascii="BalticaUzbek" w:hAnsi="BalticaUzbek"/>
          <w:sz w:val="28"/>
        </w:rPr>
        <w:tab/>
        <w:t xml:space="preserve">Демак, у аввал жиҳоз шпинделининг расчётли обороти сонини аниқлайди (356 об/мин), паспорт бўйича энг яқини 380 об/мин. Втулканинг </w:t>
      </w:r>
      <w:r>
        <w:rPr>
          <w:rFonts w:ascii="BalticaUzbek" w:hAnsi="BalticaUzbek"/>
          <w:sz w:val="28"/>
        </w:rPr>
        <w:lastRenderedPageBreak/>
        <w:t xml:space="preserve">расчётли узунлиги </w:t>
      </w:r>
      <w:smartTag w:uri="urn:schemas-microsoft-com:office:smarttags" w:element="metricconverter">
        <w:smartTagPr>
          <w:attr w:name="ProductID" w:val="652 мм"/>
        </w:smartTagPr>
        <w:r>
          <w:rPr>
            <w:rFonts w:ascii="BalticaUzbek" w:hAnsi="BalticaUzbek"/>
            <w:sz w:val="28"/>
          </w:rPr>
          <w:t>652 мм</w:t>
        </w:r>
      </w:smartTag>
      <w:r>
        <w:rPr>
          <w:rFonts w:ascii="BalticaUzbek" w:hAnsi="BalticaUzbek"/>
          <w:sz w:val="28"/>
        </w:rPr>
        <w:t xml:space="preserve"> (шу жумладан, </w:t>
      </w:r>
      <w:smartTag w:uri="urn:schemas-microsoft-com:office:smarttags" w:element="metricconverter">
        <w:smartTagPr>
          <w:attr w:name="ProductID" w:val="2 мм"/>
        </w:smartTagPr>
        <w:r>
          <w:rPr>
            <w:rFonts w:ascii="BalticaUzbek" w:hAnsi="BalticaUzbek"/>
            <w:sz w:val="28"/>
          </w:rPr>
          <w:t>2 мм</w:t>
        </w:r>
      </w:smartTag>
      <w:r>
        <w:rPr>
          <w:rFonts w:ascii="BalticaUzbek" w:hAnsi="BalticaUzbek"/>
          <w:sz w:val="28"/>
        </w:rPr>
        <w:t>. кесувчи олмоснинг-резецнинг ботиши ва кесиш узунлигини ҳисобга олувчи қўшимча узунлик).</w:t>
      </w:r>
    </w:p>
    <w:p w:rsidR="00386870" w:rsidRDefault="00386870" w:rsidP="00386870">
      <w:pPr>
        <w:ind w:firstLine="709"/>
        <w:jc w:val="both"/>
        <w:rPr>
          <w:rFonts w:ascii="BalticaUzbek" w:hAnsi="BalticaUzbek"/>
          <w:sz w:val="28"/>
        </w:rPr>
      </w:pPr>
      <w:r>
        <w:rPr>
          <w:rFonts w:ascii="BalticaUzbek" w:hAnsi="BalticaUzbek"/>
          <w:sz w:val="28"/>
        </w:rPr>
        <w:tab/>
        <w:t>Бундай ҳолда втулкани тоза йўнишга кетган машина вақт</w:t>
      </w:r>
      <w:r>
        <w:rPr>
          <w:rFonts w:ascii="BalticaUzbek" w:hAnsi="BalticaUzbek"/>
          <w:sz w:val="28"/>
        </w:rPr>
        <w:t>и</w:t>
      </w:r>
      <w:r>
        <w:rPr>
          <w:rFonts w:ascii="BalticaUzbek" w:hAnsi="BalticaUzbek"/>
          <w:sz w:val="28"/>
        </w:rPr>
        <w:t>нинг нормаси 1,72 минут, яъни:</w:t>
      </w:r>
    </w:p>
    <w:p w:rsidR="00386870" w:rsidRDefault="00386870" w:rsidP="00386870">
      <w:pPr>
        <w:jc w:val="both"/>
        <w:rPr>
          <w:rFonts w:ascii="BalticaUzbek" w:hAnsi="BalticaUzbek"/>
          <w:sz w:val="28"/>
        </w:rPr>
      </w:pPr>
    </w:p>
    <w:p w:rsidR="00386870" w:rsidRDefault="00386870" w:rsidP="00386870">
      <w:pPr>
        <w:jc w:val="center"/>
        <w:rPr>
          <w:rFonts w:ascii="BalticaUzbek" w:hAnsi="BalticaUzbek"/>
          <w:sz w:val="28"/>
        </w:rPr>
      </w:pPr>
      <w:r>
        <w:rPr>
          <w:rFonts w:ascii="BalticaUzbek" w:hAnsi="BalticaUzbek"/>
          <w:position w:val="-24"/>
          <w:sz w:val="28"/>
          <w:lang w:val="en-US"/>
        </w:rPr>
        <w:object w:dxaOrig="2920" w:dyaOrig="620">
          <v:shape id="_x0000_i1033" type="#_x0000_t75" style="width:187.5pt;height:39pt" o:ole="" fillcolor="window">
            <v:imagedata r:id="rId22" o:title=""/>
          </v:shape>
          <o:OLEObject Type="Embed" ProgID="Equation.3" ShapeID="_x0000_i1033" DrawAspect="Content" ObjectID="_1412235617" r:id="rId23"/>
        </w:object>
      </w:r>
    </w:p>
    <w:p w:rsidR="00386870" w:rsidRDefault="00386870" w:rsidP="00386870">
      <w:pPr>
        <w:jc w:val="center"/>
        <w:rPr>
          <w:rFonts w:ascii="BalticaUzbek" w:hAnsi="BalticaUzbek"/>
          <w:sz w:val="28"/>
          <w:lang w:val="en-US"/>
        </w:rPr>
      </w:pPr>
    </w:p>
    <w:p w:rsidR="00386870" w:rsidRDefault="00386870" w:rsidP="00386870">
      <w:pPr>
        <w:ind w:firstLine="709"/>
        <w:jc w:val="both"/>
        <w:rPr>
          <w:rFonts w:ascii="BalticaUzbek" w:hAnsi="BalticaUzbek"/>
          <w:sz w:val="28"/>
        </w:rPr>
      </w:pPr>
      <w:r>
        <w:rPr>
          <w:rFonts w:ascii="BalticaUzbek" w:hAnsi="BalticaUzbek"/>
          <w:sz w:val="28"/>
          <w:lang w:val="en-US"/>
        </w:rPr>
        <w:tab/>
      </w:r>
      <w:r>
        <w:rPr>
          <w:rFonts w:ascii="BalticaUzbek" w:hAnsi="BalticaUzbek"/>
          <w:sz w:val="28"/>
        </w:rPr>
        <w:t>Қилинган ҳамма ҳисоб-китоблар натижасида оп</w:t>
      </w:r>
      <w:r>
        <w:rPr>
          <w:rFonts w:ascii="BalticaUzbek" w:hAnsi="BalticaUzbek"/>
          <w:sz w:val="28"/>
        </w:rPr>
        <w:t>е</w:t>
      </w:r>
      <w:r>
        <w:rPr>
          <w:rFonts w:ascii="BalticaUzbek" w:hAnsi="BalticaUzbek"/>
          <w:sz w:val="28"/>
        </w:rPr>
        <w:t>рацияга сарфланган асосий вақт (3.03Қ1,72) 4,75 минутни ташкил этди. Корхонада амал қилиб турган меҳнат нормативларига биноан мазкур операцияга ёрдамчи вақт нормаси 1,35 минут белгиланган эди.</w:t>
      </w:r>
    </w:p>
    <w:p w:rsidR="00386870" w:rsidRDefault="00386870" w:rsidP="00386870">
      <w:pPr>
        <w:ind w:firstLine="709"/>
        <w:jc w:val="both"/>
        <w:rPr>
          <w:rFonts w:ascii="BalticaUzbek" w:hAnsi="BalticaUzbek"/>
          <w:sz w:val="28"/>
        </w:rPr>
      </w:pPr>
      <w:r>
        <w:rPr>
          <w:rFonts w:ascii="BalticaUzbek" w:hAnsi="BalticaUzbek"/>
          <w:sz w:val="28"/>
        </w:rPr>
        <w:tab/>
        <w:t>Бир дона маҳсулотга ишлов бериш учун зарур бўлган вақтни бундан кейин ҳисоблаш учун амалдаги меҳнат нормативларидан фойдаланиш керак. Нормал иш шароитларига татбиқан иш жойига ташкилий хизмат кўрсатишга оператив вақтнинг 2,5, техникавий хизмат кўрсатишга асосий вақтнинг 3, дам олишга ва шахсий эҳтиёжларни кондиришга оператив вақтнинг 2 фоизи ҳисобида вақт са</w:t>
      </w:r>
      <w:r>
        <w:rPr>
          <w:rFonts w:ascii="BalticaUzbek" w:hAnsi="BalticaUzbek"/>
          <w:sz w:val="28"/>
        </w:rPr>
        <w:t>р</w:t>
      </w:r>
      <w:r>
        <w:rPr>
          <w:rFonts w:ascii="BalticaUzbek" w:hAnsi="BalticaUzbek"/>
          <w:sz w:val="28"/>
        </w:rPr>
        <w:t>фланади.</w:t>
      </w:r>
    </w:p>
    <w:p w:rsidR="00386870" w:rsidRDefault="00386870" w:rsidP="00386870">
      <w:pPr>
        <w:ind w:firstLine="709"/>
        <w:jc w:val="both"/>
        <w:rPr>
          <w:rFonts w:ascii="BalticaUzbek" w:hAnsi="BalticaUzbek"/>
          <w:sz w:val="28"/>
        </w:rPr>
      </w:pPr>
      <w:r>
        <w:rPr>
          <w:rFonts w:ascii="BalticaUzbek" w:hAnsi="BalticaUzbek"/>
          <w:sz w:val="28"/>
        </w:rPr>
        <w:tab/>
        <w:t xml:space="preserve">Шундай қилиб, втулкани механик йўнишга сарфланган дона вақт қуйидагича бўлади: </w:t>
      </w:r>
    </w:p>
    <w:p w:rsidR="00386870" w:rsidRDefault="00386870" w:rsidP="00386870">
      <w:pPr>
        <w:ind w:firstLine="426"/>
        <w:jc w:val="both"/>
        <w:rPr>
          <w:rFonts w:ascii="BalticaUzbek" w:hAnsi="BalticaUzbek"/>
          <w:sz w:val="28"/>
        </w:rPr>
      </w:pPr>
      <w:r>
        <w:rPr>
          <w:rFonts w:ascii="BalticaUzbek" w:hAnsi="BalticaUzbek"/>
          <w:sz w:val="28"/>
        </w:rPr>
        <w:t>операцияни бажаришга сарфланган асосий вақт – 4,75 мин;</w:t>
      </w:r>
    </w:p>
    <w:p w:rsidR="00386870" w:rsidRDefault="00386870" w:rsidP="00386870">
      <w:pPr>
        <w:ind w:firstLine="284"/>
        <w:jc w:val="both"/>
        <w:rPr>
          <w:rFonts w:ascii="BalticaUzbek" w:hAnsi="BalticaUzbek"/>
          <w:sz w:val="28"/>
        </w:rPr>
      </w:pPr>
      <w:r>
        <w:rPr>
          <w:rFonts w:ascii="BalticaUzbek" w:hAnsi="BalticaUzbek"/>
          <w:sz w:val="28"/>
        </w:rPr>
        <w:t xml:space="preserve"> ёрдамчи ишларга сарфланган вақт –  1,35 мин;</w:t>
      </w:r>
    </w:p>
    <w:p w:rsidR="00386870" w:rsidRDefault="00386870" w:rsidP="00386870">
      <w:pPr>
        <w:ind w:firstLine="284"/>
        <w:jc w:val="both"/>
        <w:rPr>
          <w:rFonts w:ascii="BalticaUzbek" w:hAnsi="BalticaUzbek"/>
          <w:sz w:val="28"/>
        </w:rPr>
      </w:pPr>
      <w:r>
        <w:rPr>
          <w:rFonts w:ascii="BalticaUzbek" w:hAnsi="BalticaUzbek"/>
          <w:sz w:val="28"/>
        </w:rPr>
        <w:t xml:space="preserve"> иш жойига ташкилий хизмат кўрсатишга сарфланган вақт  – 0,15 мин;</w:t>
      </w:r>
    </w:p>
    <w:p w:rsidR="00386870" w:rsidRDefault="00386870" w:rsidP="00386870">
      <w:pPr>
        <w:ind w:firstLine="284"/>
        <w:jc w:val="both"/>
        <w:rPr>
          <w:rFonts w:ascii="BalticaUzbek" w:hAnsi="BalticaUzbek"/>
          <w:sz w:val="28"/>
        </w:rPr>
      </w:pPr>
      <w:r>
        <w:rPr>
          <w:rFonts w:ascii="BalticaUzbek" w:hAnsi="BalticaUzbek"/>
          <w:sz w:val="28"/>
        </w:rPr>
        <w:t xml:space="preserve"> техникавий хизмат кўрсатишга сарфланган вақт – 0,14 мин;</w:t>
      </w:r>
    </w:p>
    <w:p w:rsidR="00386870" w:rsidRDefault="00386870" w:rsidP="00386870">
      <w:pPr>
        <w:ind w:firstLine="284"/>
        <w:jc w:val="both"/>
        <w:rPr>
          <w:rFonts w:ascii="BalticaUzbek" w:hAnsi="BalticaUzbek"/>
          <w:sz w:val="28"/>
        </w:rPr>
      </w:pPr>
      <w:r>
        <w:rPr>
          <w:rFonts w:ascii="BalticaUzbek" w:hAnsi="BalticaUzbek"/>
          <w:sz w:val="28"/>
        </w:rPr>
        <w:t xml:space="preserve"> дам олиш ва шахсий эҳтиёжга кетган вақт – 0,12 мин.</w:t>
      </w:r>
    </w:p>
    <w:p w:rsidR="00386870" w:rsidRDefault="00386870" w:rsidP="00386870">
      <w:pPr>
        <w:ind w:firstLine="709"/>
        <w:jc w:val="both"/>
        <w:rPr>
          <w:rFonts w:ascii="BalticaUzbek" w:hAnsi="BalticaUzbek"/>
          <w:sz w:val="28"/>
        </w:rPr>
      </w:pPr>
      <w:r>
        <w:rPr>
          <w:rFonts w:ascii="BalticaUzbek" w:hAnsi="BalticaUzbek"/>
          <w:sz w:val="28"/>
        </w:rPr>
        <w:t>Жами: 6,51 мин.</w:t>
      </w:r>
    </w:p>
    <w:p w:rsidR="00386870" w:rsidRDefault="00386870" w:rsidP="00386870">
      <w:pPr>
        <w:ind w:firstLine="709"/>
        <w:jc w:val="both"/>
        <w:rPr>
          <w:rFonts w:ascii="BalticaUzbek" w:hAnsi="BalticaUzbek"/>
          <w:sz w:val="28"/>
        </w:rPr>
      </w:pPr>
      <w:r>
        <w:rPr>
          <w:rFonts w:ascii="BalticaUzbek" w:hAnsi="BalticaUzbek"/>
          <w:sz w:val="28"/>
        </w:rPr>
        <w:t>Ўтказилган ҳисоблар асосида шуни айтиш мумкинки, мазкур ишга сарфланган вақт миқдори унинг бутун элементларга сарфла</w:t>
      </w:r>
      <w:r>
        <w:rPr>
          <w:rFonts w:ascii="BalticaUzbek" w:hAnsi="BalticaUzbek"/>
          <w:sz w:val="28"/>
        </w:rPr>
        <w:t>н</w:t>
      </w:r>
      <w:r>
        <w:rPr>
          <w:rFonts w:ascii="BalticaUzbek" w:hAnsi="BalticaUzbek"/>
          <w:sz w:val="28"/>
        </w:rPr>
        <w:t>ган вақт миқдори йиғиндисига тенг.</w:t>
      </w:r>
    </w:p>
    <w:p w:rsidR="00386870" w:rsidRDefault="00386870" w:rsidP="00386870">
      <w:pPr>
        <w:ind w:firstLine="709"/>
        <w:jc w:val="both"/>
        <w:rPr>
          <w:rFonts w:ascii="BalticaUzbek" w:hAnsi="BalticaUzbek"/>
          <w:sz w:val="28"/>
        </w:rPr>
      </w:pPr>
      <w:r>
        <w:rPr>
          <w:rFonts w:ascii="BalticaUzbek" w:hAnsi="BalticaUzbek"/>
          <w:sz w:val="28"/>
        </w:rPr>
        <w:t xml:space="preserve">Бир дона маҳсулотга ишлов бериш учун кетган вақт нормасини ҳисоблаб чиқишнинг юқорида келтирилган услуби аналитик - ҳисоблаш услуби деб аталади. Бу яккалаб ва майда серияли ишлаб чиқаришда қўлланилади. </w:t>
      </w:r>
    </w:p>
    <w:p w:rsidR="00386870" w:rsidRDefault="00386870" w:rsidP="00386870">
      <w:pPr>
        <w:ind w:firstLine="709"/>
        <w:jc w:val="both"/>
        <w:rPr>
          <w:rFonts w:ascii="BalticaUzbek" w:hAnsi="BalticaUzbek"/>
          <w:sz w:val="28"/>
        </w:rPr>
      </w:pPr>
      <w:r>
        <w:rPr>
          <w:rFonts w:ascii="BalticaUzbek" w:hAnsi="BalticaUzbek"/>
          <w:sz w:val="28"/>
        </w:rPr>
        <w:t xml:space="preserve">Демак, юқорида келтирилган формуладан кўринишича, асосий (машина) вақтни каср сурати миқдорини камайтириш, яъни бажариладиган ишнинг ҳажмини камайтириш ёки каср махражини ошириш ҳисобидан камайтириш мумкин. Бошқача қилиб айтганда, жараённинг интенсивлигини ошириш (жиҳознинг ишлаш тартибини ошириш) йўли билан асосий (машина) вақтни тежаш мумкин. Ўз навбатида, иш ҳажми тежамкор </w:t>
      </w:r>
      <w:r>
        <w:rPr>
          <w:rFonts w:ascii="BalticaUzbek" w:hAnsi="BalticaUzbek"/>
          <w:sz w:val="28"/>
        </w:rPr>
        <w:lastRenderedPageBreak/>
        <w:t>конструкцияла</w:t>
      </w:r>
      <w:r>
        <w:rPr>
          <w:rFonts w:ascii="BalticaUzbek" w:hAnsi="BalticaUzbek"/>
          <w:sz w:val="28"/>
        </w:rPr>
        <w:t>р</w:t>
      </w:r>
      <w:r>
        <w:rPr>
          <w:rFonts w:ascii="BalticaUzbek" w:hAnsi="BalticaUzbek"/>
          <w:sz w:val="28"/>
        </w:rPr>
        <w:t>ни жорий қилиш, ишланаётган узунликнинг ёки бўлмаса юзанинг камайтирилиши ҳисобидан қисқартирилиши мумкин. Аммо машина вақти сарфини камайтиришнинг асосий йўли – жиҳозларнинг ишлашини ошириш орқали ишлаб чиқариш жараёнини интенсивлаштиришдир. Шуни ҳам айтиш керакки, технологик жар</w:t>
      </w:r>
      <w:r>
        <w:rPr>
          <w:rFonts w:ascii="BalticaUzbek" w:hAnsi="BalticaUzbek"/>
          <w:sz w:val="28"/>
        </w:rPr>
        <w:t>а</w:t>
      </w:r>
      <w:r>
        <w:rPr>
          <w:rFonts w:ascii="BalticaUzbek" w:hAnsi="BalticaUzbek"/>
          <w:sz w:val="28"/>
        </w:rPr>
        <w:t>ённи ҳаддан ташқари интенсивлаштириш ҳамма вақт ҳам самарали бўлиб чиқавермайди.</w:t>
      </w:r>
    </w:p>
    <w:p w:rsidR="00386870" w:rsidRDefault="00386870" w:rsidP="00386870">
      <w:pPr>
        <w:ind w:firstLine="709"/>
        <w:jc w:val="both"/>
        <w:rPr>
          <w:rFonts w:ascii="BalticaUzbek" w:hAnsi="BalticaUzbek"/>
          <w:sz w:val="28"/>
        </w:rPr>
      </w:pPr>
      <w:r>
        <w:rPr>
          <w:rFonts w:ascii="BalticaUzbek" w:hAnsi="BalticaUzbek"/>
          <w:sz w:val="28"/>
        </w:rPr>
        <w:t>Кўп ҳолларда асбобни алмаштириб туришга, жиҳозни қисман созлашга, иш вақтини кўп сарф қилишга тўғри келади, брак ва ишлаб чиқаришнинг кўпайиб кетиши туфайли харажатлар ҳам ош</w:t>
      </w:r>
      <w:r>
        <w:rPr>
          <w:rFonts w:ascii="BalticaUzbek" w:hAnsi="BalticaUzbek"/>
          <w:sz w:val="28"/>
        </w:rPr>
        <w:t>а</w:t>
      </w:r>
      <w:r>
        <w:rPr>
          <w:rFonts w:ascii="BalticaUzbek" w:hAnsi="BalticaUzbek"/>
          <w:sz w:val="28"/>
        </w:rPr>
        <w:t>ди. Бундан ташқари, бу асбобларни, асосий ва ёрдамчи материа</w:t>
      </w:r>
      <w:r>
        <w:rPr>
          <w:rFonts w:ascii="BalticaUzbek" w:hAnsi="BalticaUzbek"/>
          <w:sz w:val="28"/>
        </w:rPr>
        <w:t>л</w:t>
      </w:r>
      <w:r>
        <w:rPr>
          <w:rFonts w:ascii="BalticaUzbek" w:hAnsi="BalticaUzbek"/>
          <w:sz w:val="28"/>
        </w:rPr>
        <w:t>ларни кўпроқ ишлатишга, тез ишдан чиққан асбобларни тез-тез а</w:t>
      </w:r>
      <w:r>
        <w:rPr>
          <w:rFonts w:ascii="BalticaUzbek" w:hAnsi="BalticaUzbek"/>
          <w:sz w:val="28"/>
        </w:rPr>
        <w:t>л</w:t>
      </w:r>
      <w:r>
        <w:rPr>
          <w:rFonts w:ascii="BalticaUzbek" w:hAnsi="BalticaUzbek"/>
          <w:sz w:val="28"/>
        </w:rPr>
        <w:t>маштириб туришга ва таъмирлашга тўғри келади. Шунинг учун у   ёки бу жараённинг тежамкорлигини аниқлашда бутун жонли меҳнат (ишлаб чиқариш, ёрдамчи, иш жойига хизмат кўрсатувчи х</w:t>
      </w:r>
      <w:r>
        <w:rPr>
          <w:rFonts w:ascii="BalticaUzbek" w:hAnsi="BalticaUzbek"/>
          <w:sz w:val="28"/>
        </w:rPr>
        <w:t>о</w:t>
      </w:r>
      <w:r>
        <w:rPr>
          <w:rFonts w:ascii="BalticaUzbek" w:hAnsi="BalticaUzbek"/>
          <w:sz w:val="28"/>
        </w:rPr>
        <w:t>димлар меҳнати, жиҳозларда, асбоб-ускуналарда, энергияда ва ҳ.к.ларда мужассамланган ўтмишдаги жонли меҳнат) сарфи ҳисобга олиниши керак.</w:t>
      </w:r>
    </w:p>
    <w:p w:rsidR="00386870" w:rsidRDefault="00386870" w:rsidP="00386870">
      <w:pPr>
        <w:ind w:firstLine="709"/>
        <w:jc w:val="both"/>
        <w:rPr>
          <w:rFonts w:ascii="BalticaUzbek" w:hAnsi="BalticaUzbek"/>
          <w:sz w:val="28"/>
        </w:rPr>
      </w:pPr>
      <w:r>
        <w:rPr>
          <w:rFonts w:ascii="BalticaUzbek" w:hAnsi="BalticaUzbek"/>
          <w:sz w:val="28"/>
        </w:rPr>
        <w:t>Меҳнатни нормалашда асосий машина вақтидан ташқари м</w:t>
      </w:r>
      <w:r>
        <w:rPr>
          <w:rFonts w:ascii="BalticaUzbek" w:hAnsi="BalticaUzbek"/>
          <w:sz w:val="28"/>
        </w:rPr>
        <w:t>а</w:t>
      </w:r>
      <w:r>
        <w:rPr>
          <w:rFonts w:ascii="BalticaUzbek" w:hAnsi="BalticaUzbek"/>
          <w:sz w:val="28"/>
        </w:rPr>
        <w:t>шина - аралаш - қўл меҳнатига сарфланадиган асосий вақт ҳам мавжуд. Бунда жиҳозларнинг техникавий имкониятлари билан бир қаторда мазкур операцияни бажаришда ходимнинг иштирок этиш д</w:t>
      </w:r>
      <w:r>
        <w:rPr>
          <w:rFonts w:ascii="BalticaUzbek" w:hAnsi="BalticaUzbek"/>
          <w:sz w:val="28"/>
        </w:rPr>
        <w:t>а</w:t>
      </w:r>
      <w:r>
        <w:rPr>
          <w:rFonts w:ascii="BalticaUzbek" w:hAnsi="BalticaUzbek"/>
          <w:sz w:val="28"/>
        </w:rPr>
        <w:t>ражаси тўғри эътиборга олиниши керак. Бу ходимнинг малакасига ва ишлаб чиқариш кўникмаларига боғлиқ.</w:t>
      </w:r>
    </w:p>
    <w:p w:rsidR="00386870" w:rsidRDefault="00386870" w:rsidP="00386870">
      <w:pPr>
        <w:ind w:firstLine="709"/>
        <w:jc w:val="both"/>
        <w:rPr>
          <w:rFonts w:ascii="BalticaUzbek" w:hAnsi="BalticaUzbek"/>
          <w:sz w:val="28"/>
        </w:rPr>
      </w:pPr>
      <w:r>
        <w:rPr>
          <w:rFonts w:ascii="BalticaUzbek" w:hAnsi="BalticaUzbek"/>
          <w:sz w:val="28"/>
        </w:rPr>
        <w:t>Асосий машина аралаш-қўл билан бажариладиган операцияга ёки хизмат турига сарфланадиган иш вақти сарфи нормаси хрон</w:t>
      </w:r>
      <w:r>
        <w:rPr>
          <w:rFonts w:ascii="BalticaUzbek" w:hAnsi="BalticaUzbek"/>
          <w:sz w:val="28"/>
        </w:rPr>
        <w:t>о</w:t>
      </w:r>
      <w:r>
        <w:rPr>
          <w:rFonts w:ascii="BalticaUzbek" w:hAnsi="BalticaUzbek"/>
          <w:sz w:val="28"/>
        </w:rPr>
        <w:t>метраж ёрдамида белгиланади.</w:t>
      </w:r>
    </w:p>
    <w:p w:rsidR="00386870" w:rsidRDefault="00386870" w:rsidP="00386870">
      <w:pPr>
        <w:ind w:firstLine="709"/>
        <w:jc w:val="both"/>
        <w:rPr>
          <w:rFonts w:ascii="BalticaUzbek" w:hAnsi="BalticaUzbek"/>
          <w:sz w:val="28"/>
        </w:rPr>
      </w:pPr>
      <w:r>
        <w:rPr>
          <w:rFonts w:ascii="BalticaUzbek" w:hAnsi="BalticaUzbek"/>
          <w:sz w:val="28"/>
        </w:rPr>
        <w:t>Машина аралаш-қўл меҳнати сарфланадиган ишлаб чиқариш жараёнларида меҳнат предметига машина ёки механизм бевосита таъсир кўрсатади. Ижро этувчи механизмларни бошқариш, уларни ва меҳнат предметларини жойидан жилдириб туриш, у ердан-бу ерга олиб қўйиш каби ишларни қўл билан бажаради.</w:t>
      </w:r>
    </w:p>
    <w:p w:rsidR="00386870" w:rsidRDefault="00386870" w:rsidP="00386870">
      <w:pPr>
        <w:ind w:firstLine="709"/>
        <w:jc w:val="both"/>
        <w:rPr>
          <w:rFonts w:ascii="BalticaUzbek" w:hAnsi="BalticaUzbek"/>
          <w:sz w:val="28"/>
        </w:rPr>
      </w:pPr>
      <w:r>
        <w:rPr>
          <w:rFonts w:ascii="BalticaUzbek" w:hAnsi="BalticaUzbek"/>
          <w:sz w:val="28"/>
        </w:rPr>
        <w:t>Машина аралаш-қўл ишларига кетадиган умумий вақт сарфида оператив вақтнинг салмоғи катта. Бу жараёнда асосий ва ё</w:t>
      </w:r>
      <w:r>
        <w:rPr>
          <w:rFonts w:ascii="BalticaUzbek" w:hAnsi="BalticaUzbek"/>
          <w:sz w:val="28"/>
        </w:rPr>
        <w:t>р</w:t>
      </w:r>
      <w:r>
        <w:rPr>
          <w:rFonts w:ascii="BalticaUzbek" w:hAnsi="BalticaUzbek"/>
          <w:sz w:val="28"/>
        </w:rPr>
        <w:t>дамчи иш, ҳаракатлар чегарасини белгилаш кийин.</w:t>
      </w:r>
    </w:p>
    <w:p w:rsidR="00386870" w:rsidRDefault="00386870" w:rsidP="00386870">
      <w:pPr>
        <w:ind w:firstLine="709"/>
        <w:jc w:val="both"/>
        <w:rPr>
          <w:rFonts w:ascii="BalticaUzbek" w:hAnsi="BalticaUzbek"/>
          <w:sz w:val="28"/>
        </w:rPr>
      </w:pPr>
      <w:r>
        <w:rPr>
          <w:rFonts w:ascii="BalticaUzbek" w:hAnsi="BalticaUzbek"/>
          <w:sz w:val="28"/>
        </w:rPr>
        <w:t>Шунинг учун оператив вақтга норма белгилашда иш куни ас</w:t>
      </w:r>
      <w:r>
        <w:rPr>
          <w:rFonts w:ascii="BalticaUzbek" w:hAnsi="BalticaUzbek"/>
          <w:sz w:val="28"/>
        </w:rPr>
        <w:t>о</w:t>
      </w:r>
      <w:r>
        <w:rPr>
          <w:rFonts w:ascii="BalticaUzbek" w:hAnsi="BalticaUzbek"/>
          <w:sz w:val="28"/>
        </w:rPr>
        <w:t>сий вақт ва ёрдамчи вақтларга ажратилмайди, балки асосий вақт ёрдамчи вақт билан бирга қўшиб нормалаштирилади.</w:t>
      </w:r>
    </w:p>
    <w:p w:rsidR="00386870" w:rsidRDefault="00386870" w:rsidP="00386870">
      <w:pPr>
        <w:jc w:val="both"/>
        <w:rPr>
          <w:rFonts w:ascii="BalticaUzbek" w:hAnsi="BalticaUzbek"/>
          <w:sz w:val="28"/>
        </w:rPr>
      </w:pPr>
    </w:p>
    <w:p w:rsidR="00386870" w:rsidRDefault="00386870" w:rsidP="00386870">
      <w:pPr>
        <w:jc w:val="center"/>
        <w:rPr>
          <w:rFonts w:ascii="BalticaUzbek" w:hAnsi="BalticaUzbek"/>
          <w:b/>
          <w:sz w:val="28"/>
        </w:rPr>
      </w:pPr>
      <w:r>
        <w:rPr>
          <w:rFonts w:ascii="BalticaUzbek" w:hAnsi="BalticaUzbek"/>
          <w:b/>
          <w:sz w:val="28"/>
        </w:rPr>
        <w:t>12.6. Ёрдамчи вақтни нормалаш</w:t>
      </w:r>
    </w:p>
    <w:p w:rsidR="00386870" w:rsidRDefault="00386870" w:rsidP="00386870">
      <w:pPr>
        <w:jc w:val="both"/>
        <w:rPr>
          <w:rFonts w:ascii="BalticaUzbek" w:hAnsi="BalticaUzbek"/>
          <w:sz w:val="28"/>
        </w:rPr>
      </w:pPr>
      <w:r>
        <w:rPr>
          <w:rFonts w:ascii="BalticaUzbek" w:hAnsi="BalticaUzbek"/>
          <w:sz w:val="28"/>
        </w:rPr>
        <w:tab/>
      </w:r>
    </w:p>
    <w:p w:rsidR="00386870" w:rsidRDefault="00386870" w:rsidP="00386870">
      <w:pPr>
        <w:ind w:firstLine="720"/>
        <w:jc w:val="both"/>
        <w:rPr>
          <w:rFonts w:ascii="BalticaUzbek" w:hAnsi="BalticaUzbek"/>
          <w:sz w:val="28"/>
        </w:rPr>
      </w:pPr>
      <w:r>
        <w:rPr>
          <w:rFonts w:ascii="BalticaUzbek" w:hAnsi="BalticaUzbek"/>
          <w:sz w:val="28"/>
        </w:rPr>
        <w:lastRenderedPageBreak/>
        <w:t>Маълумки, ёрдамчи ишларни бажариш учун кетган вақт са</w:t>
      </w:r>
      <w:r>
        <w:rPr>
          <w:rFonts w:ascii="BalticaUzbek" w:hAnsi="BalticaUzbek"/>
          <w:sz w:val="28"/>
        </w:rPr>
        <w:t>р</w:t>
      </w:r>
      <w:r>
        <w:rPr>
          <w:rFonts w:ascii="BalticaUzbek" w:hAnsi="BalticaUzbek"/>
          <w:sz w:val="28"/>
        </w:rPr>
        <w:t>фларига жиҳозга загатовкани ўрнатиш ва ишлов бериб бўлингандан кейин уни жиҳоздан олиб қўйиш, асбобларни алмаштириш, ишлов берилаётган загатовкани ўлчаш, жиҳозни бошқариш каби ишлар киради. Шунинг учун ёрдамчи оператив вақтни нормалашда, авв</w:t>
      </w:r>
      <w:r>
        <w:rPr>
          <w:rFonts w:ascii="BalticaUzbek" w:hAnsi="BalticaUzbek"/>
          <w:sz w:val="28"/>
        </w:rPr>
        <w:t>а</w:t>
      </w:r>
      <w:r>
        <w:rPr>
          <w:rFonts w:ascii="BalticaUzbek" w:hAnsi="BalticaUzbek"/>
          <w:sz w:val="28"/>
        </w:rPr>
        <w:t>ло, шу нарсадан келиб чиқиш керакки, ёрдамчи вақт сарфлари меҳнат предметига ўзгартириш киритмайди, балки асосий ишни б</w:t>
      </w:r>
      <w:r>
        <w:rPr>
          <w:rFonts w:ascii="BalticaUzbek" w:hAnsi="BalticaUzbek"/>
          <w:sz w:val="28"/>
        </w:rPr>
        <w:t>а</w:t>
      </w:r>
      <w:r>
        <w:rPr>
          <w:rFonts w:ascii="BalticaUzbek" w:hAnsi="BalticaUzbek"/>
          <w:sz w:val="28"/>
        </w:rPr>
        <w:t>жариш учун зарур шароитларни яратиб беради. Вақти-вақти билан ишлайдиган машина ва аппаратларда ёрдамчи вақт уларнинг иш билан тўлиқ бандлигига ёки иши камайганлигига боғлиқ. Шунинг учун ёрдамчи вақтнинг кўп-озлиги иш куни давомида жиҳозлардан фойдаланиш даражасига боғлиқ.</w:t>
      </w:r>
    </w:p>
    <w:p w:rsidR="00386870" w:rsidRDefault="00386870" w:rsidP="00386870">
      <w:pPr>
        <w:pStyle w:val="23"/>
        <w:rPr>
          <w:rFonts w:ascii="BalticaUzbek" w:hAnsi="BalticaUzbek"/>
        </w:rPr>
      </w:pPr>
      <w:r>
        <w:rPr>
          <w:rFonts w:ascii="BalticaUzbek" w:hAnsi="BalticaUzbek"/>
        </w:rPr>
        <w:t>Жиҳозлар тўхтовсиз такомиллашиб бораётганлиги, операци</w:t>
      </w:r>
      <w:r>
        <w:rPr>
          <w:rFonts w:ascii="BalticaUzbek" w:hAnsi="BalticaUzbek"/>
        </w:rPr>
        <w:t>я</w:t>
      </w:r>
      <w:r>
        <w:rPr>
          <w:rFonts w:ascii="BalticaUzbek" w:hAnsi="BalticaUzbek"/>
        </w:rPr>
        <w:t>нинг айрим элементлари механизациялаштирилганлиги ва бутун бир поток линиялари барпо килинаётганли туфайли ёрдамчи вақт салмоғи тобора қисқариб бормоқда. Шунга қарамай, машинасозликда, металлга ишлов бериш ёки ёғочсозлик саноатида ҳамда республик</w:t>
      </w:r>
      <w:r>
        <w:rPr>
          <w:rFonts w:ascii="BalticaUzbek" w:hAnsi="BalticaUzbek"/>
        </w:rPr>
        <w:t>а</w:t>
      </w:r>
      <w:r>
        <w:rPr>
          <w:rFonts w:ascii="BalticaUzbek" w:hAnsi="BalticaUzbek"/>
        </w:rPr>
        <w:t>нинг бошқа саноат корхоналарида ёрдамчи вақтнинг салмоғи ҳанузгача 25-30 фоиздан ошади.</w:t>
      </w:r>
    </w:p>
    <w:p w:rsidR="00386870" w:rsidRDefault="00386870" w:rsidP="00386870">
      <w:pPr>
        <w:pStyle w:val="23"/>
        <w:rPr>
          <w:rFonts w:ascii="BalticaUzbek" w:hAnsi="BalticaUzbek"/>
        </w:rPr>
      </w:pPr>
      <w:r>
        <w:rPr>
          <w:rFonts w:ascii="BalticaUzbek" w:hAnsi="BalticaUzbek"/>
        </w:rPr>
        <w:t>Машина ва аппаратларнинг асосий ва ёрдамчи иш вақти сарфи алоҳида-алоҳида нормалаштирилади, чунки ёрдамчи вақт сарфи асосий вақт сарфидан: иш жойида меҳнатнинг ташкил қилиниши билан, ишлатиладиган асбоб-ускуналар, мосламалар, шуни</w:t>
      </w:r>
      <w:r>
        <w:rPr>
          <w:rFonts w:ascii="BalticaUzbek" w:hAnsi="BalticaUzbek"/>
        </w:rPr>
        <w:t>н</w:t>
      </w:r>
      <w:r>
        <w:rPr>
          <w:rFonts w:ascii="BalticaUzbek" w:hAnsi="BalticaUzbek"/>
        </w:rPr>
        <w:t>гдек, ходимнинг маҳорати бўйича фарқ қилади. Ёрдамчи иш кўпинча қўл билан бажарилади. Бу категорияда машина иш вақтини алоҳида нормалаш маҳсулот ишлаб чиқариш ёки хизмат кўрсатиш нормасини белгилашда муҳим аҳамиятга эга.</w:t>
      </w:r>
    </w:p>
    <w:p w:rsidR="00386870" w:rsidRDefault="00386870" w:rsidP="00386870">
      <w:pPr>
        <w:pStyle w:val="23"/>
        <w:rPr>
          <w:rFonts w:ascii="BalticaUzbek" w:hAnsi="BalticaUzbek"/>
        </w:rPr>
      </w:pPr>
      <w:r>
        <w:rPr>
          <w:rFonts w:ascii="BalticaUzbek" w:hAnsi="BalticaUzbek"/>
        </w:rPr>
        <w:t>Автоматлаштирилган операцияларда ёрдамчи вақт сарфи бев</w:t>
      </w:r>
      <w:r>
        <w:rPr>
          <w:rFonts w:ascii="BalticaUzbek" w:hAnsi="BalticaUzbek"/>
        </w:rPr>
        <w:t>о</w:t>
      </w:r>
      <w:r>
        <w:rPr>
          <w:rFonts w:ascii="BalticaUzbek" w:hAnsi="BalticaUzbek"/>
        </w:rPr>
        <w:t>сита иш жойида хронометраж ўтказиш, шунингдек, оп</w:t>
      </w:r>
      <w:r>
        <w:rPr>
          <w:rFonts w:ascii="BalticaUzbek" w:hAnsi="BalticaUzbek"/>
        </w:rPr>
        <w:t>е</w:t>
      </w:r>
      <w:r>
        <w:rPr>
          <w:rFonts w:ascii="BalticaUzbek" w:hAnsi="BalticaUzbek"/>
        </w:rPr>
        <w:t>рация элементларининг давом этишини ёрдамчи вақт нормативлари жадваллари бўйича ҳисоблаш ҳамда операцияни бажариш мазмун</w:t>
      </w:r>
      <w:r>
        <w:rPr>
          <w:rFonts w:ascii="BalticaUzbek" w:hAnsi="BalticaUzbek"/>
        </w:rPr>
        <w:t>и</w:t>
      </w:r>
      <w:r>
        <w:rPr>
          <w:rFonts w:ascii="BalticaUzbek" w:hAnsi="BalticaUzbek"/>
        </w:rPr>
        <w:t>ни ва изчиллигини ҳисоблаб чиқиш ва меҳнат нормативл</w:t>
      </w:r>
      <w:r>
        <w:rPr>
          <w:rFonts w:ascii="BalticaUzbek" w:hAnsi="BalticaUzbek"/>
        </w:rPr>
        <w:t>а</w:t>
      </w:r>
      <w:r>
        <w:rPr>
          <w:rFonts w:ascii="BalticaUzbek" w:hAnsi="BalticaUzbek"/>
        </w:rPr>
        <w:t>ри бўйича уларнинг қанча давом этишини аниқлаш йўли билан ҳам белгиланади.</w:t>
      </w:r>
    </w:p>
    <w:p w:rsidR="00386870" w:rsidRDefault="00386870" w:rsidP="00386870">
      <w:pPr>
        <w:ind w:firstLine="720"/>
        <w:jc w:val="both"/>
        <w:rPr>
          <w:rFonts w:ascii="BalticaUzbek" w:hAnsi="BalticaUzbek"/>
          <w:sz w:val="28"/>
        </w:rPr>
      </w:pPr>
      <w:r>
        <w:rPr>
          <w:rFonts w:ascii="BalticaUzbek" w:hAnsi="BalticaUzbek"/>
          <w:sz w:val="28"/>
        </w:rPr>
        <w:t>Юқорида кўрсатилганлардан биринчи услуб ёрдамчи вақт но</w:t>
      </w:r>
      <w:r>
        <w:rPr>
          <w:rFonts w:ascii="BalticaUzbek" w:hAnsi="BalticaUzbek"/>
          <w:sz w:val="28"/>
        </w:rPr>
        <w:t>р</w:t>
      </w:r>
      <w:r>
        <w:rPr>
          <w:rFonts w:ascii="BalticaUzbek" w:hAnsi="BalticaUzbek"/>
          <w:sz w:val="28"/>
        </w:rPr>
        <w:t>мативлари бўлмаганда, иккинчи услуб меҳнат нормативлари бўйича техник ҳисоблаш услуби билан маҳсулот ишлаб чиқариш нормасини белгилашда, ниҳоят, учинчи услуб – бир типли кўплаб (асосан а</w:t>
      </w:r>
      <w:r>
        <w:rPr>
          <w:rFonts w:ascii="BalticaUzbek" w:hAnsi="BalticaUzbek"/>
          <w:sz w:val="28"/>
        </w:rPr>
        <w:t>в</w:t>
      </w:r>
      <w:r>
        <w:rPr>
          <w:rFonts w:ascii="BalticaUzbek" w:hAnsi="BalticaUzbek"/>
          <w:sz w:val="28"/>
        </w:rPr>
        <w:t>томатлаштирилган ҳамда операция ва усуллар миқдори чекланган) ишлаб чиқаришда ёки хизмат кўрсатишда қўлланилади.</w:t>
      </w:r>
    </w:p>
    <w:p w:rsidR="00386870" w:rsidRDefault="00386870" w:rsidP="00386870">
      <w:pPr>
        <w:ind w:firstLine="709"/>
        <w:jc w:val="both"/>
        <w:rPr>
          <w:rFonts w:ascii="BalticaUzbek" w:hAnsi="BalticaUzbek"/>
          <w:sz w:val="28"/>
        </w:rPr>
      </w:pPr>
      <w:r>
        <w:rPr>
          <w:rFonts w:ascii="BalticaUzbek" w:hAnsi="BalticaUzbek"/>
          <w:sz w:val="28"/>
        </w:rPr>
        <w:t>Ёрдамчи вақтни нормалаш унинг элементларини аниқлашдан бошланади. Бунда иложи борича ишчини ҳар  хил ёрдамчи ишла</w:t>
      </w:r>
      <w:r>
        <w:rPr>
          <w:rFonts w:ascii="BalticaUzbek" w:hAnsi="BalticaUzbek"/>
          <w:sz w:val="28"/>
        </w:rPr>
        <w:t>р</w:t>
      </w:r>
      <w:r>
        <w:rPr>
          <w:rFonts w:ascii="BalticaUzbek" w:hAnsi="BalticaUzbek"/>
          <w:sz w:val="28"/>
        </w:rPr>
        <w:t>дан озод қилиш керак бўлади.</w:t>
      </w:r>
    </w:p>
    <w:p w:rsidR="00386870" w:rsidRDefault="00386870" w:rsidP="00386870">
      <w:pPr>
        <w:ind w:firstLine="709"/>
        <w:jc w:val="both"/>
        <w:rPr>
          <w:rFonts w:ascii="BalticaUzbek" w:hAnsi="BalticaUzbek"/>
          <w:sz w:val="28"/>
        </w:rPr>
      </w:pPr>
      <w:r>
        <w:rPr>
          <w:rFonts w:ascii="BalticaUzbek" w:hAnsi="BalticaUzbek"/>
          <w:sz w:val="28"/>
        </w:rPr>
        <w:lastRenderedPageBreak/>
        <w:t>Машина (аппаратура) операцияларидаги ёрдамчи иш вақтининг қўл билан бажариладиган қисми қанча давом этишини аниқлаш учун, унинг айрим элементларини мумкин қадар машина (автомат) билан бажарилиши имкониятларини ҳисобга олиш керак. Ундан ташқари кузатишдан олинган маълумотлар таҳлил қилиниб, ходимнинг самарасиз, ортиқча усул ва ҳаракатлари бартараф қилинади ва шу асосда ёрдамчи ишнинг керакли тарк</w:t>
      </w:r>
      <w:r>
        <w:rPr>
          <w:rFonts w:ascii="BalticaUzbek" w:hAnsi="BalticaUzbek"/>
          <w:sz w:val="28"/>
        </w:rPr>
        <w:t>и</w:t>
      </w:r>
      <w:r>
        <w:rPr>
          <w:rFonts w:ascii="BalticaUzbek" w:hAnsi="BalticaUzbek"/>
          <w:sz w:val="28"/>
        </w:rPr>
        <w:t>би ва изчиллиги лойиҳалаштирилади.</w:t>
      </w:r>
    </w:p>
    <w:p w:rsidR="00386870" w:rsidRDefault="00386870" w:rsidP="00386870">
      <w:pPr>
        <w:ind w:firstLine="709"/>
        <w:jc w:val="both"/>
        <w:rPr>
          <w:rFonts w:ascii="BalticaUzbek" w:hAnsi="BalticaUzbek"/>
          <w:sz w:val="28"/>
        </w:rPr>
      </w:pPr>
      <w:r>
        <w:rPr>
          <w:rFonts w:ascii="BalticaUzbek" w:hAnsi="BalticaUzbek"/>
          <w:sz w:val="28"/>
        </w:rPr>
        <w:t>Ишлаб чиқариш илғорлари ва янгилик яратувчиларининг иш тажрибаси шуни кўрсатадики, операция мазмунини, шунингдек, и</w:t>
      </w:r>
      <w:r>
        <w:rPr>
          <w:rFonts w:ascii="BalticaUzbek" w:hAnsi="BalticaUzbek"/>
          <w:sz w:val="28"/>
        </w:rPr>
        <w:t>ш</w:t>
      </w:r>
      <w:r>
        <w:rPr>
          <w:rFonts w:ascii="BalticaUzbek" w:hAnsi="BalticaUzbek"/>
          <w:sz w:val="28"/>
        </w:rPr>
        <w:t>даги ҳар бир элементни ижро этиш техникасини пухта эгаллаш натижасида юқори кўрсатгичларга эришилади. Шу муносабат б</w:t>
      </w:r>
      <w:r>
        <w:rPr>
          <w:rFonts w:ascii="BalticaUzbek" w:hAnsi="BalticaUzbek"/>
          <w:sz w:val="28"/>
        </w:rPr>
        <w:t>и</w:t>
      </w:r>
      <w:r>
        <w:rPr>
          <w:rFonts w:ascii="BalticaUzbek" w:hAnsi="BalticaUzbek"/>
          <w:sz w:val="28"/>
        </w:rPr>
        <w:t>лан ҳар бир операцияни лойиҳалашда самарадорлигини оширишнинг бу хилдаги имкониятларига жиддий эътибор бериш керак.</w:t>
      </w:r>
    </w:p>
    <w:p w:rsidR="00386870" w:rsidRDefault="00386870" w:rsidP="00386870">
      <w:pPr>
        <w:ind w:firstLine="709"/>
        <w:jc w:val="both"/>
        <w:rPr>
          <w:rFonts w:ascii="BalticaUzbek" w:hAnsi="BalticaUzbek"/>
          <w:sz w:val="28"/>
        </w:rPr>
      </w:pPr>
      <w:r>
        <w:rPr>
          <w:rFonts w:ascii="BalticaUzbek" w:hAnsi="BalticaUzbek"/>
          <w:sz w:val="28"/>
        </w:rPr>
        <w:t>Бу ерда шу нарсани айтиб ўтмоқ керакки, операцияни эл</w:t>
      </w:r>
      <w:r>
        <w:rPr>
          <w:rFonts w:ascii="BalticaUzbek" w:hAnsi="BalticaUzbek"/>
          <w:sz w:val="28"/>
        </w:rPr>
        <w:t>е</w:t>
      </w:r>
      <w:r>
        <w:rPr>
          <w:rFonts w:ascii="BalticaUzbek" w:hAnsi="BalticaUzbek"/>
          <w:sz w:val="28"/>
        </w:rPr>
        <w:t>ментларга бўлиш ва ёрдамчи вақтни деталлаштириш даражаси, ш</w:t>
      </w:r>
      <w:r>
        <w:rPr>
          <w:rFonts w:ascii="BalticaUzbek" w:hAnsi="BalticaUzbek"/>
          <w:sz w:val="28"/>
        </w:rPr>
        <w:t>у</w:t>
      </w:r>
      <w:r>
        <w:rPr>
          <w:rFonts w:ascii="BalticaUzbek" w:hAnsi="BalticaUzbek"/>
          <w:sz w:val="28"/>
        </w:rPr>
        <w:t>нингдек, белгиланадиган вақт (маҳсулот ишлаб чиқариш ёки хизмат кўрсатиш) нормасининг аниқлик даражаси кўпгина омиллар, б</w:t>
      </w:r>
      <w:r>
        <w:rPr>
          <w:rFonts w:ascii="BalticaUzbek" w:hAnsi="BalticaUzbek"/>
          <w:sz w:val="28"/>
        </w:rPr>
        <w:t>и</w:t>
      </w:r>
      <w:r>
        <w:rPr>
          <w:rFonts w:ascii="BalticaUzbek" w:hAnsi="BalticaUzbek"/>
          <w:sz w:val="28"/>
        </w:rPr>
        <w:t>ринчи навбатда, ишлаб чиқариш миқиёсига, мазкур операциянинг такрорланишига, ёрдамчи вақтнинг салмоғига ва ижрочининг иш билан бандлигига боғлиқ. Масалан, ҳисоблашда ниҳоятда аниқлик талаб қилинадиган йирик серияли ва кўплаб ишлаб чиқарувчи циклли жараёнларда операцияларни элементларга бўлиш ва ёрдамчи вақтни нормалаш айрим ҳаракат элементлари бўйича олиб бор</w:t>
      </w:r>
      <w:r>
        <w:rPr>
          <w:rFonts w:ascii="BalticaUzbek" w:hAnsi="BalticaUzbek"/>
          <w:sz w:val="28"/>
        </w:rPr>
        <w:t>и</w:t>
      </w:r>
      <w:r>
        <w:rPr>
          <w:rFonts w:ascii="BalticaUzbek" w:hAnsi="BalticaUzbek"/>
          <w:sz w:val="28"/>
        </w:rPr>
        <w:t>лади. Якка ва майда серияли ишлаб чиқаришда ёрдамчи вақт айрим юзаларга ва деталларга переход ҳамда операциялар бўйича ишлов беришнинг типовой технологиясига татбиқан қўлланади.</w:t>
      </w:r>
    </w:p>
    <w:p w:rsidR="00386870" w:rsidRDefault="00386870" w:rsidP="00386870">
      <w:pPr>
        <w:jc w:val="both"/>
        <w:rPr>
          <w:rFonts w:ascii="BalticaUzbek" w:hAnsi="BalticaUzbek"/>
          <w:sz w:val="28"/>
        </w:rPr>
      </w:pPr>
    </w:p>
    <w:p w:rsidR="00386870" w:rsidRDefault="00386870" w:rsidP="00386870">
      <w:pPr>
        <w:jc w:val="center"/>
        <w:rPr>
          <w:rFonts w:ascii="BalticaUzbek" w:hAnsi="BalticaUzbek"/>
          <w:b/>
          <w:sz w:val="28"/>
          <w:szCs w:val="28"/>
        </w:rPr>
      </w:pPr>
      <w:r w:rsidRPr="00351C3D">
        <w:rPr>
          <w:rFonts w:ascii="BalticaUzbek" w:hAnsi="BalticaUzbek"/>
          <w:b/>
          <w:sz w:val="28"/>
          <w:szCs w:val="28"/>
        </w:rPr>
        <w:t>Таянч иборалар</w:t>
      </w:r>
    </w:p>
    <w:p w:rsidR="00386870" w:rsidRPr="00351C3D" w:rsidRDefault="00386870" w:rsidP="00386870">
      <w:pPr>
        <w:ind w:firstLine="708"/>
        <w:jc w:val="both"/>
        <w:rPr>
          <w:rFonts w:ascii="BalticaUzbek" w:hAnsi="BalticaUzbek"/>
          <w:sz w:val="28"/>
        </w:rPr>
      </w:pPr>
      <w:r w:rsidRPr="00351C3D">
        <w:rPr>
          <w:rFonts w:ascii="BalticaUzbek" w:hAnsi="BalticaUzbek"/>
          <w:sz w:val="28"/>
        </w:rPr>
        <w:t>Ме</w:t>
      </w:r>
      <w:r>
        <w:rPr>
          <w:rFonts w:ascii="BalticaUzbek" w:hAnsi="BalticaUzbek"/>
          <w:sz w:val="28"/>
        </w:rPr>
        <w:t>ҳ</w:t>
      </w:r>
      <w:r w:rsidRPr="00351C3D">
        <w:rPr>
          <w:rFonts w:ascii="BalticaUzbek" w:hAnsi="BalticaUzbek"/>
          <w:sz w:val="28"/>
        </w:rPr>
        <w:t>ант</w:t>
      </w:r>
      <w:r w:rsidRPr="00351C3D">
        <w:rPr>
          <w:rFonts w:ascii="BalticaUzbek" w:hAnsi="BalticaUzbek" w:cs="BalticaUzbek"/>
          <w:sz w:val="28"/>
        </w:rPr>
        <w:t xml:space="preserve"> </w:t>
      </w:r>
      <w:r w:rsidRPr="00351C3D">
        <w:rPr>
          <w:rFonts w:ascii="BalticaUzbek" w:hAnsi="BalticaUzbek"/>
          <w:sz w:val="28"/>
        </w:rPr>
        <w:t>нормаларин</w:t>
      </w:r>
      <w:r w:rsidRPr="00351C3D">
        <w:rPr>
          <w:rFonts w:ascii="BalticaUzbek" w:hAnsi="BalticaUzbek" w:cs="BalticaUzbek"/>
          <w:sz w:val="28"/>
        </w:rPr>
        <w:t xml:space="preserve"> </w:t>
      </w:r>
      <w:r w:rsidRPr="00351C3D">
        <w:rPr>
          <w:rFonts w:ascii="BalticaUzbek" w:hAnsi="BalticaUzbek"/>
          <w:sz w:val="28"/>
        </w:rPr>
        <w:t>нормалаш</w:t>
      </w:r>
      <w:r w:rsidRPr="00351C3D">
        <w:rPr>
          <w:rFonts w:ascii="BalticaUzbek" w:hAnsi="BalticaUzbek" w:cs="BalticaUzbek"/>
          <w:sz w:val="28"/>
        </w:rPr>
        <w:t xml:space="preserve"> (</w:t>
      </w:r>
      <w:r>
        <w:rPr>
          <w:rFonts w:ascii="BalticaUzbek" w:hAnsi="BalticaUzbek"/>
          <w:sz w:val="28"/>
        </w:rPr>
        <w:t>ҳ</w:t>
      </w:r>
      <w:r w:rsidRPr="00351C3D">
        <w:rPr>
          <w:rFonts w:ascii="BalticaUzbek" w:hAnsi="BalticaUzbek"/>
          <w:sz w:val="28"/>
        </w:rPr>
        <w:t>исоблаш</w:t>
      </w:r>
      <w:r w:rsidRPr="00351C3D">
        <w:rPr>
          <w:rFonts w:ascii="BalticaUzbek" w:hAnsi="BalticaUzbek" w:cs="BalticaUzbek"/>
          <w:sz w:val="28"/>
        </w:rPr>
        <w:t xml:space="preserve">), </w:t>
      </w:r>
      <w:r w:rsidRPr="00351C3D">
        <w:rPr>
          <w:rFonts w:ascii="BalticaUzbek" w:hAnsi="BalticaUzbek"/>
          <w:sz w:val="28"/>
        </w:rPr>
        <w:t>заурурлиги</w:t>
      </w:r>
      <w:r w:rsidRPr="00351C3D">
        <w:rPr>
          <w:rFonts w:ascii="BalticaUzbek" w:hAnsi="BalticaUzbek" w:cs="BalticaUzbek"/>
          <w:sz w:val="28"/>
        </w:rPr>
        <w:t xml:space="preserve"> </w:t>
      </w:r>
      <w:r w:rsidRPr="00351C3D">
        <w:rPr>
          <w:rFonts w:ascii="BalticaUzbek" w:hAnsi="BalticaUzbek"/>
          <w:sz w:val="28"/>
        </w:rPr>
        <w:t>ме</w:t>
      </w:r>
      <w:r>
        <w:rPr>
          <w:rFonts w:ascii="BalticaUzbek" w:hAnsi="BalticaUzbek"/>
          <w:sz w:val="28"/>
        </w:rPr>
        <w:t>ҳ</w:t>
      </w:r>
      <w:r w:rsidRPr="00351C3D">
        <w:rPr>
          <w:rFonts w:ascii="BalticaUzbek" w:hAnsi="BalticaUzbek"/>
          <w:sz w:val="28"/>
        </w:rPr>
        <w:t>натни</w:t>
      </w:r>
      <w:r w:rsidRPr="00351C3D">
        <w:rPr>
          <w:rFonts w:ascii="BalticaUzbek" w:hAnsi="BalticaUzbek" w:cs="BalticaUzbek"/>
          <w:sz w:val="28"/>
        </w:rPr>
        <w:t xml:space="preserve"> </w:t>
      </w:r>
      <w:r w:rsidRPr="00351C3D">
        <w:rPr>
          <w:rFonts w:ascii="BalticaUzbek" w:hAnsi="BalticaUzbek"/>
          <w:sz w:val="28"/>
        </w:rPr>
        <w:t>аналитик</w:t>
      </w:r>
      <w:r w:rsidRPr="00351C3D">
        <w:rPr>
          <w:rFonts w:ascii="BalticaUzbek" w:hAnsi="BalticaUzbek" w:cs="BalticaUzbek"/>
          <w:sz w:val="28"/>
        </w:rPr>
        <w:t xml:space="preserve">, </w:t>
      </w:r>
      <w:r w:rsidRPr="00351C3D">
        <w:rPr>
          <w:rFonts w:ascii="BalticaUzbek" w:hAnsi="BalticaUzbek"/>
          <w:sz w:val="28"/>
        </w:rPr>
        <w:t>жамлаш</w:t>
      </w:r>
      <w:r w:rsidRPr="00351C3D">
        <w:rPr>
          <w:rFonts w:ascii="BalticaUzbek" w:hAnsi="BalticaUzbek" w:cs="BalticaUzbek"/>
          <w:sz w:val="28"/>
        </w:rPr>
        <w:t xml:space="preserve">, </w:t>
      </w:r>
      <w:r w:rsidRPr="00351C3D">
        <w:rPr>
          <w:rFonts w:ascii="BalticaUzbek" w:hAnsi="BalticaUzbek"/>
          <w:sz w:val="28"/>
        </w:rPr>
        <w:t>аналитик</w:t>
      </w:r>
      <w:r w:rsidRPr="00351C3D">
        <w:rPr>
          <w:rFonts w:ascii="BalticaUzbek" w:hAnsi="BalticaUzbek" w:cs="BalticaUzbek"/>
          <w:sz w:val="28"/>
        </w:rPr>
        <w:t>-</w:t>
      </w:r>
      <w:r w:rsidRPr="00351C3D">
        <w:rPr>
          <w:rFonts w:ascii="BalticaUzbek" w:hAnsi="BalticaUzbek"/>
          <w:sz w:val="28"/>
        </w:rPr>
        <w:t>тад</w:t>
      </w:r>
      <w:r>
        <w:rPr>
          <w:rFonts w:ascii="BalticaUzbek" w:hAnsi="BalticaUzbek" w:cs="BalticaUzbek"/>
          <w:sz w:val="28"/>
        </w:rPr>
        <w:t>қ</w:t>
      </w:r>
      <w:r w:rsidRPr="00351C3D">
        <w:rPr>
          <w:rFonts w:ascii="BalticaUzbek" w:hAnsi="BalticaUzbek"/>
          <w:sz w:val="28"/>
        </w:rPr>
        <w:t>и</w:t>
      </w:r>
      <w:r>
        <w:rPr>
          <w:rFonts w:ascii="BalticaUzbek" w:hAnsi="BalticaUzbek" w:cs="BalticaUzbek"/>
          <w:sz w:val="28"/>
        </w:rPr>
        <w:t>қ</w:t>
      </w:r>
      <w:r w:rsidRPr="00351C3D">
        <w:rPr>
          <w:rFonts w:ascii="BalticaUzbek" w:hAnsi="BalticaUzbek"/>
          <w:sz w:val="28"/>
        </w:rPr>
        <w:t>от</w:t>
      </w:r>
      <w:r w:rsidRPr="00351C3D">
        <w:rPr>
          <w:rFonts w:ascii="BalticaUzbek" w:hAnsi="BalticaUzbek" w:cs="BalticaUzbek"/>
          <w:sz w:val="28"/>
        </w:rPr>
        <w:t xml:space="preserve"> </w:t>
      </w:r>
      <w:r w:rsidRPr="00351C3D">
        <w:rPr>
          <w:rFonts w:ascii="BalticaUzbek" w:hAnsi="BalticaUzbek"/>
          <w:sz w:val="28"/>
        </w:rPr>
        <w:t>услуби</w:t>
      </w:r>
      <w:r w:rsidRPr="00351C3D">
        <w:rPr>
          <w:rFonts w:ascii="BalticaUzbek" w:hAnsi="BalticaUzbek" w:cs="BalticaUzbek"/>
          <w:sz w:val="28"/>
        </w:rPr>
        <w:t xml:space="preserve">, </w:t>
      </w:r>
      <w:r w:rsidRPr="00351C3D">
        <w:rPr>
          <w:rFonts w:ascii="BalticaUzbek" w:hAnsi="BalticaUzbek"/>
          <w:sz w:val="28"/>
        </w:rPr>
        <w:t>уни</w:t>
      </w:r>
      <w:r w:rsidRPr="00351C3D">
        <w:rPr>
          <w:rFonts w:ascii="BalticaUzbek" w:hAnsi="BalticaUzbek" w:cs="BalticaUzbek"/>
          <w:sz w:val="28"/>
        </w:rPr>
        <w:t xml:space="preserve"> </w:t>
      </w:r>
      <w:r>
        <w:rPr>
          <w:rFonts w:ascii="BalticaUzbek" w:hAnsi="BalticaUzbek" w:cs="BalticaUzbek"/>
          <w:sz w:val="28"/>
        </w:rPr>
        <w:t>қ</w:t>
      </w:r>
      <w:r>
        <w:rPr>
          <w:rFonts w:ascii="BalticaUzbek" w:hAnsi="BalticaUzbek"/>
          <w:sz w:val="28"/>
        </w:rPr>
        <w:t>ў</w:t>
      </w:r>
      <w:r w:rsidRPr="00351C3D">
        <w:rPr>
          <w:rFonts w:ascii="BalticaUzbek" w:hAnsi="BalticaUzbek"/>
          <w:sz w:val="28"/>
        </w:rPr>
        <w:t>ллаш</w:t>
      </w:r>
      <w:r w:rsidRPr="00351C3D">
        <w:rPr>
          <w:rFonts w:ascii="BalticaUzbek" w:hAnsi="BalticaUzbek" w:cs="BalticaUzbek"/>
          <w:sz w:val="28"/>
        </w:rPr>
        <w:t xml:space="preserve"> </w:t>
      </w:r>
      <w:r w:rsidRPr="00351C3D">
        <w:rPr>
          <w:rFonts w:ascii="BalticaUzbek" w:hAnsi="BalticaUzbek"/>
          <w:sz w:val="28"/>
        </w:rPr>
        <w:t>тартибит</w:t>
      </w:r>
      <w:r w:rsidRPr="00351C3D">
        <w:rPr>
          <w:rFonts w:ascii="BalticaUzbek" w:hAnsi="BalticaUzbek" w:cs="BalticaUzbek"/>
          <w:sz w:val="28"/>
        </w:rPr>
        <w:t xml:space="preserve"> </w:t>
      </w:r>
      <w:r w:rsidRPr="00351C3D">
        <w:rPr>
          <w:rFonts w:ascii="BalticaUzbek" w:hAnsi="BalticaUzbek"/>
          <w:sz w:val="28"/>
        </w:rPr>
        <w:t>ва</w:t>
      </w:r>
      <w:r w:rsidRPr="00351C3D">
        <w:rPr>
          <w:rFonts w:ascii="BalticaUzbek" w:hAnsi="BalticaUzbek" w:cs="BalticaUzbek"/>
          <w:sz w:val="28"/>
        </w:rPr>
        <w:t xml:space="preserve"> </w:t>
      </w:r>
      <w:r w:rsidRPr="00351C3D">
        <w:rPr>
          <w:rFonts w:ascii="BalticaUzbek" w:hAnsi="BalticaUzbek"/>
          <w:sz w:val="28"/>
        </w:rPr>
        <w:t>бос</w:t>
      </w:r>
      <w:r>
        <w:rPr>
          <w:rFonts w:ascii="BalticaUzbek" w:hAnsi="BalticaUzbek" w:cs="BalticaUzbek"/>
          <w:sz w:val="28"/>
        </w:rPr>
        <w:t>қ</w:t>
      </w:r>
      <w:r w:rsidRPr="00351C3D">
        <w:rPr>
          <w:rFonts w:ascii="BalticaUzbek" w:hAnsi="BalticaUzbek"/>
          <w:sz w:val="28"/>
        </w:rPr>
        <w:t>ичлари</w:t>
      </w:r>
      <w:r w:rsidRPr="00351C3D">
        <w:rPr>
          <w:rFonts w:ascii="BalticaUzbek" w:hAnsi="BalticaUzbek" w:cs="BalticaUzbek"/>
          <w:sz w:val="28"/>
        </w:rPr>
        <w:t xml:space="preserve">, </w:t>
      </w:r>
      <w:r w:rsidRPr="00351C3D">
        <w:rPr>
          <w:rFonts w:ascii="BalticaUzbek" w:hAnsi="BalticaUzbek"/>
          <w:sz w:val="28"/>
        </w:rPr>
        <w:t>аналитик</w:t>
      </w:r>
      <w:r w:rsidRPr="00351C3D">
        <w:rPr>
          <w:rFonts w:ascii="BalticaUzbek" w:hAnsi="BalticaUzbek" w:cs="BalticaUzbek"/>
          <w:sz w:val="28"/>
        </w:rPr>
        <w:t xml:space="preserve"> </w:t>
      </w:r>
      <w:r>
        <w:rPr>
          <w:rFonts w:ascii="BalticaUzbek" w:hAnsi="BalticaUzbek"/>
          <w:sz w:val="28"/>
        </w:rPr>
        <w:t>ҳ</w:t>
      </w:r>
      <w:r w:rsidRPr="00351C3D">
        <w:rPr>
          <w:rFonts w:ascii="BalticaUzbek" w:hAnsi="BalticaUzbek"/>
          <w:sz w:val="28"/>
        </w:rPr>
        <w:t>исоблаш</w:t>
      </w:r>
      <w:r w:rsidRPr="00351C3D">
        <w:rPr>
          <w:rFonts w:ascii="BalticaUzbek" w:hAnsi="BalticaUzbek" w:cs="BalticaUzbek"/>
          <w:sz w:val="28"/>
        </w:rPr>
        <w:t xml:space="preserve"> </w:t>
      </w:r>
      <w:r w:rsidRPr="00351C3D">
        <w:rPr>
          <w:rFonts w:ascii="BalticaUzbek" w:hAnsi="BalticaUzbek"/>
          <w:sz w:val="28"/>
        </w:rPr>
        <w:t>услуб</w:t>
      </w:r>
      <w:r w:rsidRPr="00351C3D">
        <w:rPr>
          <w:rFonts w:ascii="BalticaUzbek" w:hAnsi="BalticaUzbek" w:cs="BalticaUzbek"/>
          <w:sz w:val="28"/>
        </w:rPr>
        <w:t>,</w:t>
      </w:r>
      <w:r w:rsidRPr="00351C3D">
        <w:rPr>
          <w:rFonts w:ascii="BalticaUzbek" w:hAnsi="BalticaUzbek"/>
          <w:sz w:val="28"/>
        </w:rPr>
        <w:t xml:space="preserve"> ундан</w:t>
      </w:r>
      <w:r w:rsidRPr="00351C3D">
        <w:rPr>
          <w:rFonts w:ascii="BalticaUzbek" w:hAnsi="BalticaUzbek" w:cs="BalticaUzbek"/>
          <w:sz w:val="28"/>
        </w:rPr>
        <w:t xml:space="preserve"> </w:t>
      </w:r>
      <w:r w:rsidRPr="00351C3D">
        <w:rPr>
          <w:rFonts w:ascii="BalticaUzbek" w:hAnsi="BalticaUzbek"/>
          <w:sz w:val="28"/>
        </w:rPr>
        <w:t>фойдаланиш</w:t>
      </w:r>
      <w:r w:rsidRPr="00351C3D">
        <w:rPr>
          <w:rFonts w:ascii="BalticaUzbek" w:hAnsi="BalticaUzbek" w:cs="BalticaUzbek"/>
          <w:sz w:val="28"/>
        </w:rPr>
        <w:t xml:space="preserve"> </w:t>
      </w:r>
      <w:r w:rsidRPr="00351C3D">
        <w:rPr>
          <w:rFonts w:ascii="BalticaUzbek" w:hAnsi="BalticaUzbek"/>
          <w:sz w:val="28"/>
        </w:rPr>
        <w:t>тартиби</w:t>
      </w:r>
      <w:r w:rsidRPr="00351C3D">
        <w:rPr>
          <w:rFonts w:ascii="BalticaUzbek" w:hAnsi="BalticaUzbek" w:cs="BalticaUzbek"/>
          <w:sz w:val="28"/>
        </w:rPr>
        <w:t xml:space="preserve"> </w:t>
      </w:r>
      <w:r w:rsidRPr="00351C3D">
        <w:rPr>
          <w:rFonts w:ascii="BalticaUzbek" w:hAnsi="BalticaUzbek"/>
          <w:sz w:val="28"/>
        </w:rPr>
        <w:t>ва</w:t>
      </w:r>
      <w:r w:rsidRPr="00351C3D">
        <w:rPr>
          <w:rFonts w:ascii="BalticaUzbek" w:hAnsi="BalticaUzbek" w:cs="BalticaUzbek"/>
          <w:sz w:val="28"/>
        </w:rPr>
        <w:t xml:space="preserve"> </w:t>
      </w:r>
      <w:r w:rsidRPr="00351C3D">
        <w:rPr>
          <w:rFonts w:ascii="BalticaUzbek" w:hAnsi="BalticaUzbek"/>
          <w:sz w:val="28"/>
        </w:rPr>
        <w:t>бос</w:t>
      </w:r>
      <w:r>
        <w:rPr>
          <w:rFonts w:ascii="BalticaUzbek" w:hAnsi="BalticaUzbek" w:cs="BalticaUzbek"/>
          <w:sz w:val="28"/>
        </w:rPr>
        <w:t>қ</w:t>
      </w:r>
      <w:r w:rsidRPr="00351C3D">
        <w:rPr>
          <w:rFonts w:ascii="BalticaUzbek" w:hAnsi="BalticaUzbek"/>
          <w:sz w:val="28"/>
        </w:rPr>
        <w:t>ичи</w:t>
      </w:r>
      <w:r w:rsidRPr="00351C3D">
        <w:rPr>
          <w:rFonts w:ascii="BalticaUzbek" w:hAnsi="BalticaUzbek" w:cs="BalticaUzbek"/>
          <w:sz w:val="28"/>
        </w:rPr>
        <w:t xml:space="preserve">, </w:t>
      </w:r>
      <w:r w:rsidRPr="00351C3D">
        <w:rPr>
          <w:rFonts w:ascii="BalticaUzbek" w:hAnsi="BalticaUzbek"/>
          <w:sz w:val="28"/>
        </w:rPr>
        <w:t>статистик</w:t>
      </w:r>
      <w:r w:rsidRPr="00351C3D">
        <w:rPr>
          <w:rFonts w:ascii="BalticaUzbek" w:hAnsi="BalticaUzbek" w:cs="BalticaUzbek"/>
          <w:sz w:val="28"/>
        </w:rPr>
        <w:t xml:space="preserve"> </w:t>
      </w:r>
      <w:r w:rsidRPr="00351C3D">
        <w:rPr>
          <w:rFonts w:ascii="BalticaUzbek" w:hAnsi="BalticaUzbek"/>
          <w:sz w:val="28"/>
        </w:rPr>
        <w:t>услуби</w:t>
      </w:r>
      <w:r w:rsidRPr="00351C3D">
        <w:rPr>
          <w:rFonts w:ascii="BalticaUzbek" w:hAnsi="BalticaUzbek" w:cs="BalticaUzbek"/>
          <w:sz w:val="28"/>
        </w:rPr>
        <w:t xml:space="preserve"> </w:t>
      </w:r>
      <w:r w:rsidRPr="00351C3D">
        <w:rPr>
          <w:rFonts w:ascii="BalticaUzbek" w:hAnsi="BalticaUzbek"/>
          <w:sz w:val="28"/>
        </w:rPr>
        <w:t>ундан</w:t>
      </w:r>
      <w:r w:rsidRPr="00351C3D">
        <w:rPr>
          <w:rFonts w:ascii="BalticaUzbek" w:hAnsi="BalticaUzbek" w:cs="BalticaUzbek"/>
          <w:sz w:val="28"/>
        </w:rPr>
        <w:t xml:space="preserve"> </w:t>
      </w:r>
      <w:r w:rsidRPr="00351C3D">
        <w:rPr>
          <w:rFonts w:ascii="BalticaUzbek" w:hAnsi="BalticaUzbek"/>
          <w:sz w:val="28"/>
        </w:rPr>
        <w:t>фойдаланиш</w:t>
      </w:r>
      <w:r w:rsidRPr="00351C3D">
        <w:rPr>
          <w:rFonts w:ascii="BalticaUzbek" w:hAnsi="BalticaUzbek" w:cs="BalticaUzbek"/>
          <w:sz w:val="28"/>
        </w:rPr>
        <w:t xml:space="preserve"> </w:t>
      </w:r>
      <w:r w:rsidRPr="00351C3D">
        <w:rPr>
          <w:rFonts w:ascii="BalticaUzbek" w:hAnsi="BalticaUzbek"/>
          <w:sz w:val="28"/>
        </w:rPr>
        <w:t>тартиблари</w:t>
      </w:r>
      <w:r w:rsidRPr="00351C3D">
        <w:rPr>
          <w:rFonts w:ascii="BalticaUzbek" w:hAnsi="BalticaUzbek" w:cs="BalticaUzbek"/>
          <w:sz w:val="28"/>
        </w:rPr>
        <w:t xml:space="preserve">, </w:t>
      </w:r>
      <w:r w:rsidRPr="00351C3D">
        <w:rPr>
          <w:rFonts w:ascii="BalticaUzbek" w:hAnsi="BalticaUzbek"/>
          <w:sz w:val="28"/>
        </w:rPr>
        <w:t>бос</w:t>
      </w:r>
      <w:r>
        <w:rPr>
          <w:rFonts w:ascii="BalticaUzbek" w:hAnsi="BalticaUzbek" w:cs="BalticaUzbek"/>
          <w:sz w:val="28"/>
        </w:rPr>
        <w:t>қ</w:t>
      </w:r>
      <w:r w:rsidRPr="00351C3D">
        <w:rPr>
          <w:rFonts w:ascii="BalticaUzbek" w:hAnsi="BalticaUzbek"/>
          <w:sz w:val="28"/>
        </w:rPr>
        <w:t>ичлари</w:t>
      </w:r>
      <w:r w:rsidRPr="00351C3D">
        <w:rPr>
          <w:rFonts w:ascii="BalticaUzbek" w:hAnsi="BalticaUzbek" w:cs="BalticaUzbek"/>
          <w:sz w:val="28"/>
        </w:rPr>
        <w:t xml:space="preserve">, </w:t>
      </w:r>
      <w:r>
        <w:rPr>
          <w:rFonts w:ascii="BalticaUzbek" w:hAnsi="BalticaUzbek"/>
          <w:sz w:val="28"/>
        </w:rPr>
        <w:t>ў</w:t>
      </w:r>
      <w:r w:rsidRPr="00351C3D">
        <w:rPr>
          <w:rFonts w:ascii="BalticaUzbek" w:hAnsi="BalticaUzbek"/>
          <w:sz w:val="28"/>
        </w:rPr>
        <w:t>зига</w:t>
      </w:r>
      <w:r w:rsidRPr="00351C3D">
        <w:rPr>
          <w:rFonts w:ascii="BalticaUzbek" w:hAnsi="BalticaUzbek" w:cs="BalticaUzbek"/>
          <w:sz w:val="28"/>
        </w:rPr>
        <w:t xml:space="preserve"> </w:t>
      </w:r>
      <w:r w:rsidRPr="00351C3D">
        <w:rPr>
          <w:rFonts w:ascii="BalticaUzbek" w:hAnsi="BalticaUzbek"/>
          <w:sz w:val="28"/>
        </w:rPr>
        <w:t>хос</w:t>
      </w:r>
      <w:r w:rsidRPr="00351C3D">
        <w:rPr>
          <w:rFonts w:ascii="BalticaUzbek" w:hAnsi="BalticaUzbek" w:cs="BalticaUzbek"/>
          <w:sz w:val="28"/>
        </w:rPr>
        <w:t xml:space="preserve"> </w:t>
      </w:r>
      <w:r w:rsidRPr="00351C3D">
        <w:rPr>
          <w:rFonts w:ascii="BalticaUzbek" w:hAnsi="BalticaUzbek"/>
          <w:sz w:val="28"/>
        </w:rPr>
        <w:t>хусусиятлари</w:t>
      </w:r>
      <w:r w:rsidRPr="00351C3D">
        <w:rPr>
          <w:rFonts w:ascii="BalticaUzbek" w:hAnsi="BalticaUzbek" w:cs="BalticaUzbek"/>
          <w:sz w:val="28"/>
        </w:rPr>
        <w:t xml:space="preserve">, </w:t>
      </w:r>
      <w:r w:rsidRPr="00351C3D">
        <w:rPr>
          <w:rFonts w:ascii="BalticaUzbek" w:hAnsi="BalticaUzbek"/>
          <w:sz w:val="28"/>
        </w:rPr>
        <w:t>та</w:t>
      </w:r>
      <w:r>
        <w:rPr>
          <w:rFonts w:ascii="BalticaUzbek" w:hAnsi="BalticaUzbek" w:cs="BalticaUzbek"/>
          <w:sz w:val="28"/>
        </w:rPr>
        <w:t>ққ</w:t>
      </w:r>
      <w:r w:rsidRPr="00351C3D">
        <w:rPr>
          <w:rFonts w:ascii="BalticaUzbek" w:hAnsi="BalticaUzbek"/>
          <w:sz w:val="28"/>
        </w:rPr>
        <w:t>ослаш</w:t>
      </w:r>
      <w:r w:rsidRPr="00351C3D">
        <w:rPr>
          <w:rFonts w:ascii="BalticaUzbek" w:hAnsi="BalticaUzbek" w:cs="BalticaUzbek"/>
          <w:sz w:val="28"/>
        </w:rPr>
        <w:t xml:space="preserve"> </w:t>
      </w:r>
      <w:r w:rsidRPr="00351C3D">
        <w:rPr>
          <w:rFonts w:ascii="BalticaUzbek" w:hAnsi="BalticaUzbek"/>
          <w:sz w:val="28"/>
        </w:rPr>
        <w:t>услуби</w:t>
      </w:r>
      <w:r w:rsidRPr="00351C3D">
        <w:rPr>
          <w:rFonts w:ascii="BalticaUzbek" w:hAnsi="BalticaUzbek" w:cs="BalticaUzbek"/>
          <w:sz w:val="28"/>
        </w:rPr>
        <w:t xml:space="preserve">, </w:t>
      </w:r>
      <w:r w:rsidRPr="00351C3D">
        <w:rPr>
          <w:rFonts w:ascii="BalticaUzbek" w:hAnsi="BalticaUzbek"/>
          <w:sz w:val="28"/>
        </w:rPr>
        <w:t>ундан</w:t>
      </w:r>
      <w:r w:rsidRPr="00351C3D">
        <w:rPr>
          <w:rFonts w:ascii="BalticaUzbek" w:hAnsi="BalticaUzbek" w:cs="BalticaUzbek"/>
          <w:sz w:val="28"/>
        </w:rPr>
        <w:t xml:space="preserve"> </w:t>
      </w:r>
      <w:r w:rsidRPr="00351C3D">
        <w:rPr>
          <w:rFonts w:ascii="BalticaUzbek" w:hAnsi="BalticaUzbek"/>
          <w:sz w:val="28"/>
        </w:rPr>
        <w:t>фойдаланиш</w:t>
      </w:r>
      <w:r w:rsidRPr="00351C3D">
        <w:rPr>
          <w:rFonts w:ascii="BalticaUzbek" w:hAnsi="BalticaUzbek" w:cs="BalticaUzbek"/>
          <w:sz w:val="28"/>
        </w:rPr>
        <w:t xml:space="preserve"> </w:t>
      </w:r>
      <w:r w:rsidRPr="00351C3D">
        <w:rPr>
          <w:rFonts w:ascii="BalticaUzbek" w:hAnsi="BalticaUzbek"/>
          <w:sz w:val="28"/>
        </w:rPr>
        <w:t>тартиб</w:t>
      </w:r>
      <w:r w:rsidRPr="00351C3D">
        <w:rPr>
          <w:rFonts w:ascii="BalticaUzbek" w:hAnsi="BalticaUzbek" w:cs="BalticaUzbek"/>
          <w:sz w:val="28"/>
        </w:rPr>
        <w:t xml:space="preserve"> </w:t>
      </w:r>
      <w:r w:rsidRPr="00351C3D">
        <w:rPr>
          <w:rFonts w:ascii="BalticaUzbek" w:hAnsi="BalticaUzbek"/>
          <w:sz w:val="28"/>
        </w:rPr>
        <w:t>ва</w:t>
      </w:r>
      <w:r w:rsidRPr="00351C3D">
        <w:rPr>
          <w:rFonts w:ascii="BalticaUzbek" w:hAnsi="BalticaUzbek" w:cs="BalticaUzbek"/>
          <w:sz w:val="28"/>
        </w:rPr>
        <w:t xml:space="preserve"> </w:t>
      </w:r>
      <w:r w:rsidRPr="00351C3D">
        <w:rPr>
          <w:rFonts w:ascii="BalticaUzbek" w:hAnsi="BalticaUzbek"/>
          <w:sz w:val="28"/>
        </w:rPr>
        <w:t>бос</w:t>
      </w:r>
      <w:r>
        <w:rPr>
          <w:rFonts w:ascii="BalticaUzbek" w:hAnsi="BalticaUzbek" w:cs="BalticaUzbek"/>
          <w:sz w:val="28"/>
        </w:rPr>
        <w:t>қ</w:t>
      </w:r>
      <w:r w:rsidRPr="00351C3D">
        <w:rPr>
          <w:rFonts w:ascii="BalticaUzbek" w:hAnsi="BalticaUzbek"/>
          <w:sz w:val="28"/>
        </w:rPr>
        <w:t>ичлари</w:t>
      </w:r>
      <w:r w:rsidRPr="00351C3D">
        <w:rPr>
          <w:rFonts w:ascii="BalticaUzbek" w:hAnsi="BalticaUzbek" w:cs="BalticaUzbek"/>
          <w:sz w:val="28"/>
        </w:rPr>
        <w:t xml:space="preserve">, </w:t>
      </w:r>
      <w:r>
        <w:rPr>
          <w:rFonts w:ascii="BalticaUzbek" w:hAnsi="BalticaUzbek"/>
          <w:sz w:val="28"/>
        </w:rPr>
        <w:t>ў</w:t>
      </w:r>
      <w:r w:rsidRPr="00351C3D">
        <w:rPr>
          <w:rFonts w:ascii="BalticaUzbek" w:hAnsi="BalticaUzbek"/>
          <w:sz w:val="28"/>
        </w:rPr>
        <w:t>зига</w:t>
      </w:r>
      <w:r w:rsidRPr="00351C3D">
        <w:rPr>
          <w:rFonts w:ascii="BalticaUzbek" w:hAnsi="BalticaUzbek" w:cs="BalticaUzbek"/>
          <w:sz w:val="28"/>
        </w:rPr>
        <w:t xml:space="preserve"> </w:t>
      </w:r>
      <w:r w:rsidRPr="00351C3D">
        <w:rPr>
          <w:rFonts w:ascii="BalticaUzbek" w:hAnsi="BalticaUzbek"/>
          <w:sz w:val="28"/>
        </w:rPr>
        <w:t>хос</w:t>
      </w:r>
      <w:r w:rsidRPr="00351C3D">
        <w:rPr>
          <w:rFonts w:ascii="BalticaUzbek" w:hAnsi="BalticaUzbek" w:cs="BalticaUzbek"/>
          <w:sz w:val="28"/>
        </w:rPr>
        <w:t xml:space="preserve"> </w:t>
      </w:r>
      <w:r w:rsidRPr="00351C3D">
        <w:rPr>
          <w:rFonts w:ascii="BalticaUzbek" w:hAnsi="BalticaUzbek"/>
          <w:sz w:val="28"/>
        </w:rPr>
        <w:t>хусусиятлари</w:t>
      </w:r>
      <w:r w:rsidRPr="00351C3D">
        <w:rPr>
          <w:rFonts w:ascii="BalticaUzbek" w:hAnsi="BalticaUzbek" w:cs="BalticaUzbek"/>
          <w:sz w:val="28"/>
        </w:rPr>
        <w:t xml:space="preserve">, </w:t>
      </w:r>
      <w:r w:rsidRPr="00351C3D">
        <w:rPr>
          <w:rFonts w:ascii="BalticaUzbek" w:hAnsi="BalticaUzbek"/>
          <w:sz w:val="28"/>
        </w:rPr>
        <w:t>тажриба</w:t>
      </w:r>
      <w:r w:rsidRPr="00351C3D">
        <w:rPr>
          <w:rFonts w:ascii="BalticaUzbek" w:hAnsi="BalticaUzbek" w:cs="BalticaUzbek"/>
          <w:sz w:val="28"/>
        </w:rPr>
        <w:t xml:space="preserve"> </w:t>
      </w:r>
      <w:r w:rsidRPr="00351C3D">
        <w:rPr>
          <w:rFonts w:ascii="BalticaUzbek" w:hAnsi="BalticaUzbek"/>
          <w:sz w:val="28"/>
        </w:rPr>
        <w:t>услуб</w:t>
      </w:r>
      <w:r w:rsidRPr="00351C3D">
        <w:rPr>
          <w:rFonts w:ascii="BalticaUzbek" w:hAnsi="BalticaUzbek" w:cs="BalticaUzbek"/>
          <w:sz w:val="28"/>
        </w:rPr>
        <w:t xml:space="preserve">, </w:t>
      </w:r>
      <w:r w:rsidRPr="00351C3D">
        <w:rPr>
          <w:rFonts w:ascii="BalticaUzbek" w:hAnsi="BalticaUzbek"/>
          <w:sz w:val="28"/>
        </w:rPr>
        <w:t>ундан</w:t>
      </w:r>
      <w:r w:rsidRPr="00351C3D">
        <w:rPr>
          <w:rFonts w:ascii="BalticaUzbek" w:hAnsi="BalticaUzbek" w:cs="BalticaUzbek"/>
          <w:sz w:val="28"/>
        </w:rPr>
        <w:t xml:space="preserve"> </w:t>
      </w:r>
      <w:r w:rsidRPr="00351C3D">
        <w:rPr>
          <w:rFonts w:ascii="BalticaUzbek" w:hAnsi="BalticaUzbek"/>
          <w:sz w:val="28"/>
        </w:rPr>
        <w:t>фойдаланиш</w:t>
      </w:r>
      <w:r w:rsidRPr="00351C3D">
        <w:rPr>
          <w:rFonts w:ascii="BalticaUzbek" w:hAnsi="BalticaUzbek" w:cs="BalticaUzbek"/>
          <w:sz w:val="28"/>
        </w:rPr>
        <w:t xml:space="preserve">, </w:t>
      </w:r>
      <w:r w:rsidRPr="00351C3D">
        <w:rPr>
          <w:rFonts w:ascii="BalticaUzbek" w:hAnsi="BalticaUzbek"/>
          <w:sz w:val="28"/>
        </w:rPr>
        <w:t>тартиб</w:t>
      </w:r>
      <w:r w:rsidRPr="00351C3D">
        <w:rPr>
          <w:rFonts w:ascii="BalticaUzbek" w:hAnsi="BalticaUzbek" w:cs="BalticaUzbek"/>
          <w:sz w:val="28"/>
        </w:rPr>
        <w:t xml:space="preserve"> </w:t>
      </w:r>
      <w:r w:rsidRPr="00351C3D">
        <w:rPr>
          <w:rFonts w:ascii="BalticaUzbek" w:hAnsi="BalticaUzbek"/>
          <w:sz w:val="28"/>
        </w:rPr>
        <w:t>ва</w:t>
      </w:r>
      <w:r w:rsidRPr="00351C3D">
        <w:rPr>
          <w:rFonts w:ascii="BalticaUzbek" w:hAnsi="BalticaUzbek" w:cs="BalticaUzbek"/>
          <w:sz w:val="28"/>
        </w:rPr>
        <w:t xml:space="preserve"> </w:t>
      </w:r>
      <w:r w:rsidRPr="00351C3D">
        <w:rPr>
          <w:rFonts w:ascii="BalticaUzbek" w:hAnsi="BalticaUzbek"/>
          <w:sz w:val="28"/>
        </w:rPr>
        <w:t>юос</w:t>
      </w:r>
      <w:r>
        <w:rPr>
          <w:rFonts w:ascii="BalticaUzbek" w:hAnsi="BalticaUzbek" w:cs="BalticaUzbek"/>
          <w:sz w:val="28"/>
        </w:rPr>
        <w:t>қ</w:t>
      </w:r>
      <w:r w:rsidRPr="00351C3D">
        <w:rPr>
          <w:rFonts w:ascii="BalticaUzbek" w:hAnsi="BalticaUzbek"/>
          <w:sz w:val="28"/>
        </w:rPr>
        <w:t>ичлари</w:t>
      </w:r>
      <w:r w:rsidRPr="00351C3D">
        <w:rPr>
          <w:rFonts w:ascii="BalticaUzbek" w:hAnsi="BalticaUzbek" w:cs="BalticaUzbek"/>
          <w:sz w:val="28"/>
        </w:rPr>
        <w:t xml:space="preserve">, </w:t>
      </w:r>
      <w:r>
        <w:rPr>
          <w:rFonts w:ascii="BalticaUzbek" w:hAnsi="BalticaUzbek"/>
          <w:sz w:val="28"/>
        </w:rPr>
        <w:t>ў</w:t>
      </w:r>
      <w:r w:rsidRPr="00351C3D">
        <w:rPr>
          <w:rFonts w:ascii="BalticaUzbek" w:hAnsi="BalticaUzbek"/>
          <w:sz w:val="28"/>
        </w:rPr>
        <w:t>зига</w:t>
      </w:r>
      <w:r w:rsidRPr="00351C3D">
        <w:rPr>
          <w:rFonts w:ascii="BalticaUzbek" w:hAnsi="BalticaUzbek" w:cs="BalticaUzbek"/>
          <w:sz w:val="28"/>
        </w:rPr>
        <w:t xml:space="preserve"> </w:t>
      </w:r>
      <w:r w:rsidRPr="00351C3D">
        <w:rPr>
          <w:rFonts w:ascii="BalticaUzbek" w:hAnsi="BalticaUzbek"/>
          <w:sz w:val="28"/>
        </w:rPr>
        <w:t>хос</w:t>
      </w:r>
      <w:r w:rsidRPr="00351C3D">
        <w:rPr>
          <w:rFonts w:ascii="BalticaUzbek" w:hAnsi="BalticaUzbek" w:cs="BalticaUzbek"/>
          <w:sz w:val="28"/>
        </w:rPr>
        <w:t xml:space="preserve"> </w:t>
      </w:r>
      <w:r w:rsidRPr="00351C3D">
        <w:rPr>
          <w:rFonts w:ascii="BalticaUzbek" w:hAnsi="BalticaUzbek"/>
          <w:sz w:val="28"/>
        </w:rPr>
        <w:t>хусусиятлари</w:t>
      </w:r>
      <w:r w:rsidRPr="00351C3D">
        <w:rPr>
          <w:rFonts w:ascii="BalticaUzbek" w:hAnsi="BalticaUzbek" w:cs="BalticaUzbek"/>
          <w:sz w:val="28"/>
        </w:rPr>
        <w:t xml:space="preserve">, </w:t>
      </w:r>
      <w:r w:rsidRPr="00351C3D">
        <w:rPr>
          <w:rFonts w:ascii="BalticaUzbek" w:hAnsi="BalticaUzbek"/>
          <w:sz w:val="28"/>
        </w:rPr>
        <w:t>тажриба</w:t>
      </w:r>
      <w:r w:rsidRPr="00351C3D">
        <w:rPr>
          <w:rFonts w:ascii="BalticaUzbek" w:hAnsi="BalticaUzbek" w:cs="BalticaUzbek"/>
          <w:sz w:val="28"/>
        </w:rPr>
        <w:t xml:space="preserve"> </w:t>
      </w:r>
      <w:r w:rsidRPr="00351C3D">
        <w:rPr>
          <w:rFonts w:ascii="BalticaUzbek" w:hAnsi="BalticaUzbek"/>
          <w:sz w:val="28"/>
        </w:rPr>
        <w:t>услуб</w:t>
      </w:r>
      <w:r w:rsidRPr="00351C3D">
        <w:rPr>
          <w:rFonts w:ascii="BalticaUzbek" w:hAnsi="BalticaUzbek" w:cs="BalticaUzbek"/>
          <w:sz w:val="28"/>
        </w:rPr>
        <w:t xml:space="preserve">, </w:t>
      </w:r>
      <w:r w:rsidRPr="00351C3D">
        <w:rPr>
          <w:rFonts w:ascii="BalticaUzbek" w:hAnsi="BalticaUzbek"/>
          <w:sz w:val="28"/>
        </w:rPr>
        <w:t>ундан</w:t>
      </w:r>
      <w:r w:rsidRPr="00351C3D">
        <w:rPr>
          <w:rFonts w:ascii="BalticaUzbek" w:hAnsi="BalticaUzbek" w:cs="BalticaUzbek"/>
          <w:sz w:val="28"/>
        </w:rPr>
        <w:t xml:space="preserve"> </w:t>
      </w:r>
      <w:r w:rsidRPr="00351C3D">
        <w:rPr>
          <w:rFonts w:ascii="BalticaUzbek" w:hAnsi="BalticaUzbek"/>
          <w:sz w:val="28"/>
        </w:rPr>
        <w:t>фойдаланиш</w:t>
      </w:r>
      <w:r w:rsidRPr="00351C3D">
        <w:rPr>
          <w:rFonts w:ascii="BalticaUzbek" w:hAnsi="BalticaUzbek" w:cs="BalticaUzbek"/>
          <w:sz w:val="28"/>
        </w:rPr>
        <w:t xml:space="preserve"> </w:t>
      </w:r>
      <w:r w:rsidRPr="00351C3D">
        <w:rPr>
          <w:rFonts w:ascii="BalticaUzbek" w:hAnsi="BalticaUzbek"/>
          <w:sz w:val="28"/>
        </w:rPr>
        <w:t>бос</w:t>
      </w:r>
      <w:r>
        <w:rPr>
          <w:rFonts w:ascii="BalticaUzbek" w:hAnsi="BalticaUzbek" w:cs="BalticaUzbek"/>
          <w:sz w:val="28"/>
        </w:rPr>
        <w:t>қ</w:t>
      </w:r>
      <w:r w:rsidRPr="00351C3D">
        <w:rPr>
          <w:rFonts w:ascii="BalticaUzbek" w:hAnsi="BalticaUzbek"/>
          <w:sz w:val="28"/>
        </w:rPr>
        <w:t>ич</w:t>
      </w:r>
      <w:r w:rsidRPr="00351C3D">
        <w:rPr>
          <w:rFonts w:ascii="BalticaUzbek" w:hAnsi="BalticaUzbek" w:cs="BalticaUzbek"/>
          <w:sz w:val="28"/>
        </w:rPr>
        <w:t xml:space="preserve"> </w:t>
      </w:r>
      <w:r w:rsidRPr="00351C3D">
        <w:rPr>
          <w:rFonts w:ascii="BalticaUzbek" w:hAnsi="BalticaUzbek"/>
          <w:sz w:val="28"/>
        </w:rPr>
        <w:t>ва</w:t>
      </w:r>
      <w:r w:rsidRPr="00351C3D">
        <w:rPr>
          <w:rFonts w:ascii="BalticaUzbek" w:hAnsi="BalticaUzbek" w:cs="BalticaUzbek"/>
          <w:sz w:val="28"/>
        </w:rPr>
        <w:t xml:space="preserve"> </w:t>
      </w:r>
      <w:r w:rsidRPr="00351C3D">
        <w:rPr>
          <w:rFonts w:ascii="BalticaUzbek" w:hAnsi="BalticaUzbek"/>
          <w:sz w:val="28"/>
        </w:rPr>
        <w:t>тартиблари</w:t>
      </w:r>
      <w:r w:rsidRPr="00351C3D">
        <w:rPr>
          <w:rFonts w:ascii="BalticaUzbek" w:hAnsi="BalticaUzbek" w:cs="BalticaUzbek"/>
          <w:sz w:val="28"/>
        </w:rPr>
        <w:t xml:space="preserve">, </w:t>
      </w:r>
      <w:r>
        <w:rPr>
          <w:rFonts w:ascii="BalticaUzbek" w:hAnsi="BalticaUzbek"/>
          <w:sz w:val="28"/>
        </w:rPr>
        <w:t>ў</w:t>
      </w:r>
      <w:r w:rsidRPr="00351C3D">
        <w:rPr>
          <w:rFonts w:ascii="BalticaUzbek" w:hAnsi="BalticaUzbek"/>
          <w:sz w:val="28"/>
        </w:rPr>
        <w:t>зига</w:t>
      </w:r>
      <w:r w:rsidRPr="00351C3D">
        <w:rPr>
          <w:rFonts w:ascii="BalticaUzbek" w:hAnsi="BalticaUzbek" w:cs="BalticaUzbek"/>
          <w:sz w:val="28"/>
        </w:rPr>
        <w:t xml:space="preserve"> </w:t>
      </w:r>
      <w:r w:rsidRPr="00351C3D">
        <w:rPr>
          <w:rFonts w:ascii="BalticaUzbek" w:hAnsi="BalticaUzbek"/>
          <w:sz w:val="28"/>
        </w:rPr>
        <w:t>хос</w:t>
      </w:r>
      <w:r w:rsidRPr="00351C3D">
        <w:rPr>
          <w:rFonts w:ascii="BalticaUzbek" w:hAnsi="BalticaUzbek" w:cs="BalticaUzbek"/>
          <w:sz w:val="28"/>
        </w:rPr>
        <w:t xml:space="preserve"> </w:t>
      </w:r>
      <w:r w:rsidRPr="00351C3D">
        <w:rPr>
          <w:rFonts w:ascii="BalticaUzbek" w:hAnsi="BalticaUzbek"/>
          <w:sz w:val="28"/>
        </w:rPr>
        <w:t>хусусиятлари</w:t>
      </w:r>
      <w:r w:rsidRPr="00351C3D">
        <w:rPr>
          <w:rFonts w:ascii="BalticaUzbek" w:hAnsi="BalticaUzbek" w:cs="BalticaUzbek"/>
          <w:sz w:val="28"/>
        </w:rPr>
        <w:t xml:space="preserve">, </w:t>
      </w:r>
      <w:r w:rsidRPr="00351C3D">
        <w:rPr>
          <w:rFonts w:ascii="BalticaUzbek" w:hAnsi="BalticaUzbek"/>
          <w:sz w:val="28"/>
        </w:rPr>
        <w:t>аналитик</w:t>
      </w:r>
      <w:r w:rsidRPr="00351C3D">
        <w:rPr>
          <w:rFonts w:ascii="BalticaUzbek" w:hAnsi="BalticaUzbek" w:cs="BalticaUzbek"/>
          <w:sz w:val="28"/>
        </w:rPr>
        <w:t xml:space="preserve"> </w:t>
      </w:r>
      <w:r w:rsidRPr="00351C3D">
        <w:rPr>
          <w:rFonts w:ascii="BalticaUzbek" w:hAnsi="BalticaUzbek"/>
          <w:sz w:val="28"/>
        </w:rPr>
        <w:t>тад</w:t>
      </w:r>
      <w:r>
        <w:rPr>
          <w:rFonts w:ascii="BalticaUzbek" w:hAnsi="BalticaUzbek" w:cs="BalticaUzbek"/>
          <w:sz w:val="28"/>
        </w:rPr>
        <w:t>қ</w:t>
      </w:r>
      <w:r w:rsidRPr="00351C3D">
        <w:rPr>
          <w:rFonts w:ascii="BalticaUzbek" w:hAnsi="BalticaUzbek"/>
          <w:sz w:val="28"/>
        </w:rPr>
        <w:t>и</w:t>
      </w:r>
      <w:r>
        <w:rPr>
          <w:rFonts w:ascii="BalticaUzbek" w:hAnsi="BalticaUzbek" w:cs="BalticaUzbek"/>
          <w:sz w:val="28"/>
        </w:rPr>
        <w:t>қ</w:t>
      </w:r>
      <w:r w:rsidRPr="00351C3D">
        <w:rPr>
          <w:rFonts w:ascii="BalticaUzbek" w:hAnsi="BalticaUzbek"/>
          <w:sz w:val="28"/>
        </w:rPr>
        <w:t>от</w:t>
      </w:r>
      <w:r w:rsidRPr="00351C3D">
        <w:rPr>
          <w:rFonts w:ascii="BalticaUzbek" w:hAnsi="BalticaUzbek" w:cs="BalticaUzbek"/>
          <w:sz w:val="28"/>
        </w:rPr>
        <w:t xml:space="preserve">, </w:t>
      </w:r>
      <w:r w:rsidRPr="00351C3D">
        <w:rPr>
          <w:rFonts w:ascii="BalticaUzbek" w:hAnsi="BalticaUzbek"/>
          <w:sz w:val="28"/>
        </w:rPr>
        <w:t>аналитик</w:t>
      </w:r>
      <w:r w:rsidRPr="00351C3D">
        <w:rPr>
          <w:rFonts w:ascii="BalticaUzbek" w:hAnsi="BalticaUzbek" w:cs="BalticaUzbek"/>
          <w:sz w:val="28"/>
        </w:rPr>
        <w:t xml:space="preserve"> </w:t>
      </w:r>
      <w:r>
        <w:rPr>
          <w:rFonts w:ascii="BalticaUzbek" w:hAnsi="BalticaUzbek"/>
          <w:sz w:val="28"/>
        </w:rPr>
        <w:t>ҳ</w:t>
      </w:r>
      <w:r w:rsidRPr="00351C3D">
        <w:rPr>
          <w:rFonts w:ascii="BalticaUzbek" w:hAnsi="BalticaUzbek"/>
          <w:sz w:val="28"/>
        </w:rPr>
        <w:t>исоблаш</w:t>
      </w:r>
      <w:r w:rsidRPr="00351C3D">
        <w:rPr>
          <w:rFonts w:ascii="BalticaUzbek" w:hAnsi="BalticaUzbek" w:cs="BalticaUzbek"/>
          <w:sz w:val="28"/>
        </w:rPr>
        <w:t xml:space="preserve">, </w:t>
      </w:r>
      <w:r w:rsidRPr="00351C3D">
        <w:rPr>
          <w:rFonts w:ascii="BalticaUzbek" w:hAnsi="BalticaUzbek"/>
          <w:sz w:val="28"/>
        </w:rPr>
        <w:t>та</w:t>
      </w:r>
      <w:r>
        <w:rPr>
          <w:rFonts w:ascii="BalticaUzbek" w:hAnsi="BalticaUzbek" w:cs="BalticaUzbek"/>
          <w:sz w:val="28"/>
        </w:rPr>
        <w:t>ққ</w:t>
      </w:r>
      <w:r w:rsidRPr="00351C3D">
        <w:rPr>
          <w:rFonts w:ascii="BalticaUzbek" w:hAnsi="BalticaUzbek"/>
          <w:sz w:val="28"/>
        </w:rPr>
        <w:t>ослаш</w:t>
      </w:r>
      <w:r w:rsidRPr="00351C3D">
        <w:rPr>
          <w:rFonts w:ascii="BalticaUzbek" w:hAnsi="BalticaUzbek" w:cs="BalticaUzbek"/>
          <w:sz w:val="28"/>
        </w:rPr>
        <w:t xml:space="preserve">, </w:t>
      </w:r>
      <w:r w:rsidRPr="00351C3D">
        <w:rPr>
          <w:rFonts w:ascii="BalticaUzbek" w:hAnsi="BalticaUzbek"/>
          <w:sz w:val="28"/>
        </w:rPr>
        <w:t>статистик</w:t>
      </w:r>
      <w:r w:rsidRPr="00351C3D">
        <w:rPr>
          <w:rFonts w:ascii="BalticaUzbek" w:hAnsi="BalticaUzbek" w:cs="BalticaUzbek"/>
          <w:sz w:val="28"/>
        </w:rPr>
        <w:t xml:space="preserve">, </w:t>
      </w:r>
      <w:r w:rsidRPr="00351C3D">
        <w:rPr>
          <w:rFonts w:ascii="BalticaUzbek" w:hAnsi="BalticaUzbek"/>
          <w:sz w:val="28"/>
        </w:rPr>
        <w:t>тажриба</w:t>
      </w:r>
      <w:r w:rsidRPr="00351C3D">
        <w:rPr>
          <w:rFonts w:ascii="BalticaUzbek" w:hAnsi="BalticaUzbek" w:cs="BalticaUzbek"/>
          <w:sz w:val="28"/>
        </w:rPr>
        <w:t xml:space="preserve"> </w:t>
      </w:r>
      <w:r w:rsidRPr="00351C3D">
        <w:rPr>
          <w:rFonts w:ascii="BalticaUzbek" w:hAnsi="BalticaUzbek"/>
          <w:sz w:val="28"/>
        </w:rPr>
        <w:t>усулларининг</w:t>
      </w:r>
      <w:r w:rsidRPr="00351C3D">
        <w:rPr>
          <w:rFonts w:ascii="BalticaUzbek" w:hAnsi="BalticaUzbek" w:cs="BalticaUzbek"/>
          <w:sz w:val="28"/>
        </w:rPr>
        <w:t xml:space="preserve"> </w:t>
      </w:r>
      <w:r w:rsidRPr="00351C3D">
        <w:rPr>
          <w:rFonts w:ascii="BalticaUzbek" w:hAnsi="BalticaUzbek"/>
          <w:sz w:val="28"/>
        </w:rPr>
        <w:t>ижобий</w:t>
      </w:r>
      <w:r w:rsidRPr="00351C3D">
        <w:rPr>
          <w:rFonts w:ascii="BalticaUzbek" w:hAnsi="BalticaUzbek" w:cs="BalticaUzbek"/>
          <w:sz w:val="28"/>
        </w:rPr>
        <w:t xml:space="preserve"> </w:t>
      </w:r>
      <w:r w:rsidRPr="00351C3D">
        <w:rPr>
          <w:rFonts w:ascii="BalticaUzbek" w:hAnsi="BalticaUzbek"/>
          <w:sz w:val="28"/>
        </w:rPr>
        <w:t>томонлари</w:t>
      </w:r>
      <w:r w:rsidRPr="00351C3D">
        <w:rPr>
          <w:rFonts w:ascii="BalticaUzbek" w:hAnsi="BalticaUzbek" w:cs="BalticaUzbek"/>
          <w:sz w:val="28"/>
        </w:rPr>
        <w:t xml:space="preserve">, </w:t>
      </w:r>
      <w:r w:rsidRPr="00351C3D">
        <w:rPr>
          <w:rFonts w:ascii="BalticaUzbek" w:hAnsi="BalticaUzbek"/>
          <w:sz w:val="28"/>
        </w:rPr>
        <w:t>камчиликлари</w:t>
      </w:r>
      <w:r w:rsidRPr="00351C3D">
        <w:rPr>
          <w:rFonts w:ascii="BalticaUzbek" w:hAnsi="BalticaUzbek" w:cs="BalticaUzbek"/>
          <w:sz w:val="28"/>
        </w:rPr>
        <w:t xml:space="preserve">, </w:t>
      </w:r>
      <w:r w:rsidRPr="00351C3D">
        <w:rPr>
          <w:rFonts w:ascii="BalticaUzbek" w:hAnsi="BalticaUzbek"/>
          <w:sz w:val="28"/>
        </w:rPr>
        <w:t>бир</w:t>
      </w:r>
      <w:r w:rsidRPr="00351C3D">
        <w:rPr>
          <w:rFonts w:ascii="BalticaUzbek" w:hAnsi="BalticaUzbek" w:cs="BalticaUzbek"/>
          <w:sz w:val="28"/>
        </w:rPr>
        <w:t>-</w:t>
      </w:r>
      <w:r w:rsidRPr="00351C3D">
        <w:rPr>
          <w:rFonts w:ascii="BalticaUzbek" w:hAnsi="BalticaUzbek"/>
          <w:sz w:val="28"/>
        </w:rPr>
        <w:t>бирларига</w:t>
      </w:r>
      <w:r w:rsidRPr="00351C3D">
        <w:rPr>
          <w:rFonts w:ascii="BalticaUzbek" w:hAnsi="BalticaUzbek" w:cs="BalticaUzbek"/>
          <w:sz w:val="28"/>
        </w:rPr>
        <w:t xml:space="preserve"> </w:t>
      </w:r>
      <w:r>
        <w:rPr>
          <w:rFonts w:ascii="BalticaUzbek" w:hAnsi="BalticaUzbek"/>
          <w:sz w:val="28"/>
        </w:rPr>
        <w:t>ў</w:t>
      </w:r>
      <w:r w:rsidRPr="00351C3D">
        <w:rPr>
          <w:rFonts w:ascii="BalticaUzbek" w:hAnsi="BalticaUzbek"/>
          <w:sz w:val="28"/>
        </w:rPr>
        <w:t>хшашлиги</w:t>
      </w:r>
      <w:r w:rsidRPr="00351C3D">
        <w:rPr>
          <w:rFonts w:ascii="BalticaUzbek" w:hAnsi="BalticaUzbek" w:cs="BalticaUzbek"/>
          <w:sz w:val="28"/>
        </w:rPr>
        <w:t xml:space="preserve">, </w:t>
      </w:r>
      <w:r w:rsidRPr="00351C3D">
        <w:rPr>
          <w:rFonts w:ascii="BalticaUzbek" w:hAnsi="BalticaUzbek"/>
          <w:sz w:val="28"/>
        </w:rPr>
        <w:t>бир</w:t>
      </w:r>
      <w:r w:rsidRPr="00351C3D">
        <w:rPr>
          <w:rFonts w:ascii="BalticaUzbek" w:hAnsi="BalticaUzbek" w:cs="BalticaUzbek"/>
          <w:sz w:val="28"/>
        </w:rPr>
        <w:t>-</w:t>
      </w:r>
      <w:r w:rsidRPr="00351C3D">
        <w:rPr>
          <w:rFonts w:ascii="BalticaUzbek" w:hAnsi="BalticaUzbek"/>
          <w:sz w:val="28"/>
        </w:rPr>
        <w:t>бирларини</w:t>
      </w:r>
      <w:r w:rsidRPr="00351C3D">
        <w:rPr>
          <w:rFonts w:ascii="BalticaUzbek" w:hAnsi="BalticaUzbek" w:cs="BalticaUzbek"/>
          <w:sz w:val="28"/>
        </w:rPr>
        <w:t xml:space="preserve"> </w:t>
      </w:r>
      <w:r w:rsidRPr="00351C3D">
        <w:rPr>
          <w:rFonts w:ascii="BalticaUzbek" w:hAnsi="BalticaUzbek"/>
          <w:sz w:val="28"/>
        </w:rPr>
        <w:t>т</w:t>
      </w:r>
      <w:r>
        <w:rPr>
          <w:rFonts w:ascii="BalticaUzbek" w:hAnsi="BalticaUzbek"/>
          <w:sz w:val="28"/>
        </w:rPr>
        <w:t>ў</w:t>
      </w:r>
      <w:r w:rsidRPr="00351C3D">
        <w:rPr>
          <w:rFonts w:ascii="BalticaUzbek" w:hAnsi="BalticaUzbek"/>
          <w:sz w:val="28"/>
        </w:rPr>
        <w:t xml:space="preserve">лдиришлари, </w:t>
      </w:r>
    </w:p>
    <w:p w:rsidR="00386870" w:rsidRDefault="00386870" w:rsidP="00386870">
      <w:pPr>
        <w:jc w:val="both"/>
        <w:rPr>
          <w:rFonts w:ascii="BalticaUzbek" w:hAnsi="BalticaUzbek"/>
          <w:sz w:val="28"/>
        </w:rPr>
      </w:pPr>
    </w:p>
    <w:p w:rsidR="00386870" w:rsidRPr="00351C3D" w:rsidRDefault="00386870" w:rsidP="00386870">
      <w:pPr>
        <w:jc w:val="center"/>
        <w:rPr>
          <w:rFonts w:ascii="BalticaUzbek" w:hAnsi="BalticaUzbek"/>
          <w:b/>
          <w:sz w:val="28"/>
          <w:szCs w:val="28"/>
        </w:rPr>
      </w:pPr>
    </w:p>
    <w:p w:rsidR="00386870" w:rsidRDefault="00386870" w:rsidP="00386870">
      <w:pPr>
        <w:jc w:val="center"/>
        <w:rPr>
          <w:rFonts w:ascii="BalticaUzbek" w:hAnsi="BalticaUzbek"/>
          <w:b/>
          <w:sz w:val="28"/>
        </w:rPr>
      </w:pPr>
      <w:r>
        <w:rPr>
          <w:rFonts w:ascii="BalticaUzbek" w:hAnsi="BalticaUzbek"/>
          <w:b/>
          <w:sz w:val="28"/>
        </w:rPr>
        <w:lastRenderedPageBreak/>
        <w:t>Қисқача хулосалар</w:t>
      </w:r>
    </w:p>
    <w:p w:rsidR="00386870" w:rsidRDefault="00386870" w:rsidP="00386870">
      <w:pPr>
        <w:ind w:firstLine="709"/>
        <w:jc w:val="both"/>
        <w:rPr>
          <w:rFonts w:ascii="BalticaUzbek" w:hAnsi="BalticaUzbek"/>
          <w:sz w:val="28"/>
        </w:rPr>
      </w:pPr>
      <w:r>
        <w:rPr>
          <w:rFonts w:ascii="BalticaUzbek" w:hAnsi="BalticaUzbek"/>
          <w:sz w:val="28"/>
        </w:rPr>
        <w:t>Меҳнатга норма белгилашда аналитик - ҳисоблаш услуб</w:t>
      </w:r>
      <w:r>
        <w:rPr>
          <w:rFonts w:ascii="BalticaUzbek" w:hAnsi="BalticaUzbek"/>
          <w:sz w:val="28"/>
        </w:rPr>
        <w:t>и</w:t>
      </w:r>
      <w:r>
        <w:rPr>
          <w:rFonts w:ascii="BalticaUzbek" w:hAnsi="BalticaUzbek"/>
          <w:sz w:val="28"/>
        </w:rPr>
        <w:t>нинг асосий моҳияти нормалаштириладиган ишни ёки хизмат тур</w:t>
      </w:r>
      <w:r>
        <w:rPr>
          <w:rFonts w:ascii="BalticaUzbek" w:hAnsi="BalticaUzbek"/>
          <w:sz w:val="28"/>
        </w:rPr>
        <w:t>и</w:t>
      </w:r>
      <w:r>
        <w:rPr>
          <w:rFonts w:ascii="BalticaUzbek" w:hAnsi="BalticaUzbek"/>
          <w:sz w:val="28"/>
        </w:rPr>
        <w:t>ни дастлабки элементларга бўлишдан, уларнинг оқилона таркибини аниқлашдан ҳамда олдиндан ишлаб чиқилган, амалиётда синалган ва тасдиқланган меҳнат нормативлари бўйича вақт нормасини ҳисоблаб чиқишдан иборат.</w:t>
      </w:r>
    </w:p>
    <w:p w:rsidR="00386870" w:rsidRDefault="00386870" w:rsidP="00386870">
      <w:pPr>
        <w:ind w:firstLine="709"/>
        <w:jc w:val="both"/>
        <w:rPr>
          <w:rFonts w:ascii="BalticaUzbek" w:hAnsi="BalticaUzbek"/>
          <w:sz w:val="28"/>
        </w:rPr>
      </w:pPr>
      <w:r>
        <w:rPr>
          <w:rFonts w:ascii="BalticaUzbek" w:hAnsi="BalticaUzbek"/>
          <w:sz w:val="28"/>
        </w:rPr>
        <w:t>Меҳнатни нормалашнинг аналитик - тадқиқот услуби қў</w:t>
      </w:r>
      <w:r>
        <w:rPr>
          <w:rFonts w:ascii="BalticaUzbek" w:hAnsi="BalticaUzbek"/>
          <w:sz w:val="28"/>
        </w:rPr>
        <w:t>л</w:t>
      </w:r>
      <w:r>
        <w:rPr>
          <w:rFonts w:ascii="BalticaUzbek" w:hAnsi="BalticaUzbek"/>
          <w:sz w:val="28"/>
        </w:rPr>
        <w:t>ланилганда иш ёки хизмат турининг ҳар бир элементига (у</w:t>
      </w:r>
      <w:r>
        <w:rPr>
          <w:rFonts w:ascii="BalticaUzbek" w:hAnsi="BalticaUzbek"/>
          <w:sz w:val="28"/>
        </w:rPr>
        <w:t>с</w:t>
      </w:r>
      <w:r>
        <w:rPr>
          <w:rFonts w:ascii="BalticaUzbek" w:hAnsi="BalticaUzbek"/>
          <w:sz w:val="28"/>
        </w:rPr>
        <w:t>луб, ҳаракат, қимирлаш) сарфланиши зарур бўлган вақт миқдорлари иш ёки хизмат жойида утказиладиган тадқиқотлар натижасида олинган маълумотлар асосида ҳисобланади.</w:t>
      </w:r>
    </w:p>
    <w:p w:rsidR="00386870" w:rsidRDefault="00386870" w:rsidP="00386870">
      <w:pPr>
        <w:ind w:firstLine="709"/>
        <w:jc w:val="both"/>
        <w:rPr>
          <w:rFonts w:ascii="BalticaUzbek" w:hAnsi="BalticaUzbek"/>
          <w:sz w:val="28"/>
        </w:rPr>
      </w:pPr>
      <w:r>
        <w:rPr>
          <w:rFonts w:ascii="BalticaUzbek" w:hAnsi="BalticaUzbek"/>
          <w:sz w:val="28"/>
        </w:rPr>
        <w:t>Синов - тажриба услуби билан нормалашда бутун бир иш ёки хизмат кўрсатиш турига кетадиган вақтни меҳнатни ташкил этиш ва нормалаш билан бевосита шуғулланувчи мутахассис ёки муҳандис, уста ўз ҳаётий тажрибасига биноан илгари худди шундай ишга ёки хизмат турига сарфланган вақт асосида белгилайди.</w:t>
      </w:r>
    </w:p>
    <w:p w:rsidR="00386870" w:rsidRDefault="00386870" w:rsidP="00386870">
      <w:pPr>
        <w:ind w:firstLine="709"/>
        <w:jc w:val="both"/>
        <w:rPr>
          <w:rFonts w:ascii="BalticaUzbek" w:hAnsi="BalticaUzbek"/>
          <w:sz w:val="28"/>
        </w:rPr>
      </w:pPr>
      <w:r>
        <w:rPr>
          <w:rFonts w:ascii="BalticaUzbek" w:hAnsi="BalticaUzbek"/>
          <w:sz w:val="28"/>
        </w:rPr>
        <w:t>Меҳнатни нормалашнинг статистик услуби шундан ибора</w:t>
      </w:r>
      <w:r>
        <w:rPr>
          <w:rFonts w:ascii="BalticaUzbek" w:hAnsi="BalticaUzbek"/>
          <w:sz w:val="28"/>
        </w:rPr>
        <w:t>т</w:t>
      </w:r>
      <w:r>
        <w:rPr>
          <w:rFonts w:ascii="BalticaUzbek" w:hAnsi="BalticaUzbek"/>
          <w:sz w:val="28"/>
        </w:rPr>
        <w:t>ки, мазкур иш, хизмат кўрсатиш тури учун вақт нормасини ёки ишлаб чиқариш нормаси маҳсулот ишлаб чиқариш нормасининг ўртача ҳақиқий даражаси тўғрисидаги, ўтмишда худди шундай и</w:t>
      </w:r>
      <w:r>
        <w:rPr>
          <w:rFonts w:ascii="BalticaUzbek" w:hAnsi="BalticaUzbek"/>
          <w:sz w:val="28"/>
        </w:rPr>
        <w:t>ш</w:t>
      </w:r>
      <w:r>
        <w:rPr>
          <w:rFonts w:ascii="BalticaUzbek" w:hAnsi="BalticaUzbek"/>
          <w:sz w:val="28"/>
        </w:rPr>
        <w:t>га, хизмат турига сарфланган вақт тўғрисидаги ҳисоботлардан оли</w:t>
      </w:r>
      <w:r>
        <w:rPr>
          <w:rFonts w:ascii="BalticaUzbek" w:hAnsi="BalticaUzbek"/>
          <w:sz w:val="28"/>
        </w:rPr>
        <w:t>н</w:t>
      </w:r>
      <w:r>
        <w:rPr>
          <w:rFonts w:ascii="BalticaUzbek" w:hAnsi="BalticaUzbek"/>
          <w:sz w:val="28"/>
        </w:rPr>
        <w:t>ган статистик маълумотлар асосида белгиланади.</w:t>
      </w:r>
    </w:p>
    <w:p w:rsidR="00386870" w:rsidRDefault="00386870" w:rsidP="00386870">
      <w:pPr>
        <w:ind w:firstLine="709"/>
        <w:jc w:val="both"/>
        <w:rPr>
          <w:rFonts w:ascii="BalticaUzbek" w:hAnsi="BalticaUzbek"/>
          <w:sz w:val="28"/>
        </w:rPr>
      </w:pPr>
      <w:r>
        <w:rPr>
          <w:rFonts w:ascii="BalticaUzbek" w:hAnsi="BalticaUzbek"/>
          <w:sz w:val="28"/>
        </w:rPr>
        <w:t>Нормалашнинг таққослаш усулига келсак, бунда операцияга сарфланадиган вақт нормасини белгилаш айнан шунга ўхшаган бошқа операция ёки хизмат тури билан солиштириш, таққослаш ас</w:t>
      </w:r>
      <w:r>
        <w:rPr>
          <w:rFonts w:ascii="BalticaUzbek" w:hAnsi="BalticaUzbek"/>
          <w:sz w:val="28"/>
        </w:rPr>
        <w:t>о</w:t>
      </w:r>
      <w:r>
        <w:rPr>
          <w:rFonts w:ascii="BalticaUzbek" w:hAnsi="BalticaUzbek"/>
          <w:sz w:val="28"/>
        </w:rPr>
        <w:t>сида амалга оширилади.</w:t>
      </w:r>
    </w:p>
    <w:p w:rsidR="00386870" w:rsidRDefault="00386870" w:rsidP="00386870">
      <w:pPr>
        <w:ind w:firstLine="709"/>
        <w:jc w:val="both"/>
        <w:rPr>
          <w:rFonts w:ascii="BalticaUzbek" w:hAnsi="BalticaUzbek"/>
          <w:sz w:val="28"/>
        </w:rPr>
      </w:pPr>
    </w:p>
    <w:p w:rsidR="00386870" w:rsidRDefault="00386870" w:rsidP="00386870">
      <w:pPr>
        <w:pStyle w:val="3"/>
        <w:tabs>
          <w:tab w:val="clear" w:pos="6946"/>
        </w:tabs>
        <w:rPr>
          <w:rFonts w:ascii="BalticaUzbek" w:hAnsi="BalticaUzbek"/>
          <w:noProof w:val="0"/>
        </w:rPr>
      </w:pPr>
      <w:r>
        <w:rPr>
          <w:rFonts w:ascii="BalticaUzbek" w:hAnsi="BalticaUzbek"/>
          <w:noProof w:val="0"/>
        </w:rPr>
        <w:br w:type="page"/>
      </w:r>
      <w:r>
        <w:rPr>
          <w:rFonts w:ascii="BalticaUzbek" w:hAnsi="BalticaUzbek"/>
          <w:noProof w:val="0"/>
        </w:rPr>
        <w:lastRenderedPageBreak/>
        <w:t>Назорат ва муҳокама учун саволлар</w:t>
      </w:r>
    </w:p>
    <w:p w:rsidR="00386870" w:rsidRDefault="00386870" w:rsidP="00386870">
      <w:pPr>
        <w:rPr>
          <w:rFonts w:ascii="BalticaUzbek" w:hAnsi="BalticaUzbek"/>
        </w:rPr>
      </w:pPr>
    </w:p>
    <w:p w:rsidR="00386870" w:rsidRDefault="00386870" w:rsidP="00386870">
      <w:pPr>
        <w:numPr>
          <w:ilvl w:val="0"/>
          <w:numId w:val="1"/>
        </w:numPr>
        <w:ind w:left="709" w:hanging="425"/>
        <w:jc w:val="both"/>
        <w:rPr>
          <w:rFonts w:ascii="BalticaUzbek" w:hAnsi="BalticaUzbek"/>
          <w:sz w:val="28"/>
        </w:rPr>
      </w:pPr>
      <w:r>
        <w:rPr>
          <w:rFonts w:ascii="BalticaUzbek" w:hAnsi="BalticaUzbek"/>
          <w:sz w:val="28"/>
        </w:rPr>
        <w:t>Меҳнатни нормалашнинг қандай услублари мавжуд?</w:t>
      </w:r>
    </w:p>
    <w:p w:rsidR="00386870" w:rsidRDefault="00386870" w:rsidP="00386870">
      <w:pPr>
        <w:numPr>
          <w:ilvl w:val="0"/>
          <w:numId w:val="1"/>
        </w:numPr>
        <w:ind w:left="709" w:hanging="425"/>
        <w:jc w:val="both"/>
        <w:rPr>
          <w:rFonts w:ascii="BalticaUzbek" w:hAnsi="BalticaUzbek"/>
          <w:sz w:val="28"/>
        </w:rPr>
      </w:pPr>
      <w:r>
        <w:rPr>
          <w:rFonts w:ascii="BalticaUzbek" w:hAnsi="BalticaUzbek"/>
          <w:sz w:val="28"/>
        </w:rPr>
        <w:t>Меҳнатни нормалашнинг аналитик-тадқиқот ва аналитик - ҳисоблаш услублари қай жиҳатларига кўра бир-бирига ўхшайди ва фарқланади?</w:t>
      </w:r>
    </w:p>
    <w:p w:rsidR="00386870" w:rsidRDefault="00386870" w:rsidP="00386870">
      <w:pPr>
        <w:numPr>
          <w:ilvl w:val="0"/>
          <w:numId w:val="1"/>
        </w:numPr>
        <w:ind w:left="709" w:hanging="425"/>
        <w:jc w:val="both"/>
        <w:rPr>
          <w:rFonts w:ascii="BalticaUzbek" w:hAnsi="BalticaUzbek"/>
          <w:sz w:val="28"/>
        </w:rPr>
      </w:pPr>
      <w:r>
        <w:rPr>
          <w:rFonts w:ascii="BalticaUzbek" w:hAnsi="BalticaUzbek"/>
          <w:sz w:val="28"/>
        </w:rPr>
        <w:t>Меҳнатни нормалаш бўйича жамлаш услубининг қандай турл</w:t>
      </w:r>
      <w:r>
        <w:rPr>
          <w:rFonts w:ascii="BalticaUzbek" w:hAnsi="BalticaUzbek"/>
          <w:sz w:val="28"/>
        </w:rPr>
        <w:t>а</w:t>
      </w:r>
      <w:r>
        <w:rPr>
          <w:rFonts w:ascii="BalticaUzbek" w:hAnsi="BalticaUzbek"/>
          <w:sz w:val="28"/>
        </w:rPr>
        <w:t>ри мавжуд?</w:t>
      </w:r>
    </w:p>
    <w:p w:rsidR="00386870" w:rsidRDefault="00386870" w:rsidP="00386870">
      <w:pPr>
        <w:numPr>
          <w:ilvl w:val="0"/>
          <w:numId w:val="1"/>
        </w:numPr>
        <w:ind w:left="709" w:hanging="425"/>
        <w:jc w:val="both"/>
        <w:rPr>
          <w:rFonts w:ascii="BalticaUzbek" w:hAnsi="BalticaUzbek"/>
          <w:sz w:val="28"/>
        </w:rPr>
      </w:pPr>
      <w:r>
        <w:rPr>
          <w:rFonts w:ascii="BalticaUzbek" w:hAnsi="BalticaUzbek"/>
          <w:sz w:val="28"/>
        </w:rPr>
        <w:t>Меҳнатни нормалашни статистик, таққослаш, тажриба у</w:t>
      </w:r>
      <w:r>
        <w:rPr>
          <w:rFonts w:ascii="BalticaUzbek" w:hAnsi="BalticaUzbek"/>
          <w:sz w:val="28"/>
        </w:rPr>
        <w:t>с</w:t>
      </w:r>
      <w:r>
        <w:rPr>
          <w:rFonts w:ascii="BalticaUzbek" w:hAnsi="BalticaUzbek"/>
          <w:sz w:val="28"/>
        </w:rPr>
        <w:t>лублари бир-бирларидан қай жиҳатлари билан фарқланади ва уларнинг ўхшаликлари нималардан иб</w:t>
      </w:r>
      <w:r>
        <w:rPr>
          <w:rFonts w:ascii="BalticaUzbek" w:hAnsi="BalticaUzbek"/>
          <w:sz w:val="28"/>
        </w:rPr>
        <w:t>о</w:t>
      </w:r>
      <w:r>
        <w:rPr>
          <w:rFonts w:ascii="BalticaUzbek" w:hAnsi="BalticaUzbek"/>
          <w:sz w:val="28"/>
        </w:rPr>
        <w:t>рат?</w:t>
      </w:r>
    </w:p>
    <w:p w:rsidR="00386870" w:rsidRDefault="00386870" w:rsidP="00386870">
      <w:pPr>
        <w:numPr>
          <w:ilvl w:val="0"/>
          <w:numId w:val="1"/>
        </w:numPr>
        <w:ind w:left="709" w:hanging="425"/>
        <w:jc w:val="both"/>
        <w:rPr>
          <w:rFonts w:ascii="BalticaUzbek" w:hAnsi="BalticaUzbek"/>
          <w:sz w:val="28"/>
        </w:rPr>
      </w:pPr>
      <w:r>
        <w:rPr>
          <w:rFonts w:ascii="BalticaUzbek" w:hAnsi="BalticaUzbek"/>
          <w:sz w:val="28"/>
        </w:rPr>
        <w:t>Асосий ва ёрдамчи иш вақти сарфларини ҳисоблашнинг ў</w:t>
      </w:r>
      <w:r>
        <w:rPr>
          <w:rFonts w:ascii="BalticaUzbek" w:hAnsi="BalticaUzbek"/>
          <w:sz w:val="28"/>
        </w:rPr>
        <w:t>з</w:t>
      </w:r>
      <w:r>
        <w:rPr>
          <w:rFonts w:ascii="BalticaUzbek" w:hAnsi="BalticaUzbek"/>
          <w:sz w:val="28"/>
        </w:rPr>
        <w:t>ига хос хусусиятлари нималардан иборат?</w:t>
      </w:r>
    </w:p>
    <w:p w:rsidR="00386870" w:rsidRDefault="00386870" w:rsidP="00386870">
      <w:pPr>
        <w:ind w:left="720"/>
        <w:jc w:val="center"/>
        <w:rPr>
          <w:rFonts w:ascii="BalticaUzbek" w:hAnsi="BalticaUzbek"/>
          <w:b/>
          <w:sz w:val="28"/>
        </w:rPr>
      </w:pPr>
    </w:p>
    <w:p w:rsidR="00386870" w:rsidRDefault="00386870" w:rsidP="00386870">
      <w:pPr>
        <w:pStyle w:val="3"/>
        <w:tabs>
          <w:tab w:val="clear" w:pos="6946"/>
        </w:tabs>
        <w:rPr>
          <w:rFonts w:ascii="BalticaUzbek" w:hAnsi="BalticaUzbek"/>
          <w:noProof w:val="0"/>
        </w:rPr>
      </w:pPr>
      <w:r>
        <w:rPr>
          <w:rFonts w:ascii="BalticaUzbek" w:hAnsi="BalticaUzbek"/>
          <w:noProof w:val="0"/>
        </w:rPr>
        <w:t>Асосий адабиётлар</w:t>
      </w:r>
    </w:p>
    <w:p w:rsidR="00386870" w:rsidRDefault="00386870" w:rsidP="00386870">
      <w:pPr>
        <w:ind w:left="720"/>
        <w:jc w:val="center"/>
        <w:rPr>
          <w:rFonts w:ascii="BalticaUzbek" w:hAnsi="BalticaUzbek"/>
          <w:b/>
          <w:sz w:val="28"/>
        </w:rPr>
      </w:pPr>
    </w:p>
    <w:p w:rsidR="00386870" w:rsidRPr="00351C3D" w:rsidRDefault="00386870" w:rsidP="00386870">
      <w:pPr>
        <w:numPr>
          <w:ilvl w:val="0"/>
          <w:numId w:val="5"/>
        </w:numPr>
        <w:jc w:val="both"/>
        <w:rPr>
          <w:rFonts w:ascii="BalticaUzbek" w:eastAsia="Arial Unicode MS" w:hAnsi="BalticaUzbek"/>
          <w:sz w:val="26"/>
          <w:szCs w:val="26"/>
        </w:rPr>
      </w:pPr>
      <w:r w:rsidRPr="00351C3D">
        <w:rPr>
          <w:rFonts w:ascii="BalticaUzbek" w:eastAsia="Arial Unicode MS" w:hAnsi="BalticaUzbek"/>
          <w:sz w:val="26"/>
          <w:szCs w:val="26"/>
        </w:rPr>
        <w:t>Абдурахмонов</w:t>
      </w:r>
      <w:r w:rsidRPr="00351C3D">
        <w:rPr>
          <w:rFonts w:ascii="BalticaUzbek" w:eastAsia="Arial Unicode MS" w:hAnsi="BalticaUzbek" w:cs="Bodo_uzb"/>
          <w:sz w:val="26"/>
          <w:szCs w:val="26"/>
        </w:rPr>
        <w:t xml:space="preserve"> </w:t>
      </w:r>
      <w:r w:rsidRPr="00351C3D">
        <w:rPr>
          <w:rFonts w:ascii="BalticaUzbek" w:eastAsia="Arial Unicode MS" w:hAnsi="BalticaUzbek"/>
          <w:sz w:val="26"/>
          <w:szCs w:val="26"/>
        </w:rPr>
        <w:t>К</w:t>
      </w:r>
      <w:r w:rsidRPr="00351C3D">
        <w:rPr>
          <w:rFonts w:ascii="BalticaUzbek" w:eastAsia="Arial Unicode MS" w:hAnsi="BalticaUzbek" w:cs="Bodo_uzb"/>
          <w:sz w:val="26"/>
          <w:szCs w:val="26"/>
        </w:rPr>
        <w:t>.</w:t>
      </w:r>
      <w:r w:rsidRPr="00351C3D">
        <w:rPr>
          <w:rFonts w:ascii="BalticaUzbek" w:eastAsia="Arial Unicode MS" w:hAnsi="BalticaUzbek"/>
          <w:sz w:val="26"/>
          <w:szCs w:val="26"/>
        </w:rPr>
        <w:t>Х</w:t>
      </w:r>
      <w:r w:rsidRPr="00351C3D">
        <w:rPr>
          <w:rFonts w:ascii="BalticaUzbek" w:eastAsia="Arial Unicode MS" w:hAnsi="BalticaUzbek" w:cs="Bodo_uzb"/>
          <w:sz w:val="26"/>
          <w:szCs w:val="26"/>
        </w:rPr>
        <w:t xml:space="preserve">. </w:t>
      </w:r>
      <w:r w:rsidRPr="00351C3D">
        <w:rPr>
          <w:rFonts w:ascii="BalticaUzbek" w:eastAsia="Arial Unicode MS" w:hAnsi="BalticaUzbek"/>
          <w:sz w:val="26"/>
          <w:szCs w:val="26"/>
        </w:rPr>
        <w:t>Ме</w:t>
      </w:r>
      <w:r>
        <w:rPr>
          <w:rFonts w:ascii="BalticaUzbek" w:eastAsia="Arial Unicode MS" w:hAnsi="BalticaUzbek"/>
          <w:sz w:val="26"/>
          <w:szCs w:val="26"/>
        </w:rPr>
        <w:t>ҳ</w:t>
      </w:r>
      <w:r w:rsidRPr="00351C3D">
        <w:rPr>
          <w:rFonts w:ascii="BalticaUzbek" w:eastAsia="Arial Unicode MS" w:hAnsi="BalticaUzbek"/>
          <w:sz w:val="26"/>
          <w:szCs w:val="26"/>
        </w:rPr>
        <w:t>нат</w:t>
      </w:r>
      <w:r w:rsidRPr="00351C3D">
        <w:rPr>
          <w:rFonts w:ascii="BalticaUzbek" w:eastAsia="Arial Unicode MS" w:hAnsi="BalticaUzbek" w:cs="Bodo_uzb"/>
          <w:sz w:val="26"/>
          <w:szCs w:val="26"/>
        </w:rPr>
        <w:t xml:space="preserve"> </w:t>
      </w:r>
      <w:r w:rsidRPr="00351C3D">
        <w:rPr>
          <w:rFonts w:ascii="BalticaUzbek" w:eastAsia="Arial Unicode MS" w:hAnsi="BalticaUzbek"/>
          <w:sz w:val="26"/>
          <w:szCs w:val="26"/>
        </w:rPr>
        <w:t>и</w:t>
      </w:r>
      <w:r>
        <w:rPr>
          <w:rFonts w:ascii="BalticaUzbek" w:eastAsia="Arial Unicode MS" w:hAnsi="BalticaUzbek" w:cs="Bodo_uzb"/>
          <w:sz w:val="26"/>
          <w:szCs w:val="26"/>
        </w:rPr>
        <w:t>қ</w:t>
      </w:r>
      <w:r w:rsidRPr="00351C3D">
        <w:rPr>
          <w:rFonts w:ascii="BalticaUzbek" w:eastAsia="Arial Unicode MS" w:hAnsi="BalticaUzbek"/>
          <w:sz w:val="26"/>
          <w:szCs w:val="26"/>
        </w:rPr>
        <w:t>тисодиёти</w:t>
      </w:r>
      <w:r w:rsidRPr="00351C3D">
        <w:rPr>
          <w:rFonts w:ascii="BalticaUzbek" w:eastAsia="Arial Unicode MS" w:hAnsi="BalticaUzbek" w:cs="Bodo_uzb"/>
          <w:sz w:val="26"/>
          <w:szCs w:val="26"/>
        </w:rPr>
        <w:t xml:space="preserve"> (</w:t>
      </w:r>
      <w:r w:rsidRPr="00351C3D">
        <w:rPr>
          <w:rFonts w:ascii="BalticaUzbek" w:eastAsia="Arial Unicode MS" w:hAnsi="BalticaUzbek"/>
          <w:sz w:val="26"/>
          <w:szCs w:val="26"/>
        </w:rPr>
        <w:t>назария</w:t>
      </w:r>
      <w:r w:rsidRPr="00351C3D">
        <w:rPr>
          <w:rFonts w:ascii="BalticaUzbek" w:eastAsia="Arial Unicode MS" w:hAnsi="BalticaUzbek" w:cs="Bodo_uzb"/>
          <w:sz w:val="26"/>
          <w:szCs w:val="26"/>
        </w:rPr>
        <w:t xml:space="preserve"> </w:t>
      </w:r>
      <w:r w:rsidRPr="00351C3D">
        <w:rPr>
          <w:rFonts w:ascii="BalticaUzbek" w:eastAsia="Arial Unicode MS" w:hAnsi="BalticaUzbek"/>
          <w:sz w:val="26"/>
          <w:szCs w:val="26"/>
        </w:rPr>
        <w:t>ва</w:t>
      </w:r>
      <w:r w:rsidRPr="00351C3D">
        <w:rPr>
          <w:rFonts w:ascii="BalticaUzbek" w:eastAsia="Arial Unicode MS" w:hAnsi="BalticaUzbek" w:cs="Bodo_uzb"/>
          <w:sz w:val="26"/>
          <w:szCs w:val="26"/>
        </w:rPr>
        <w:t xml:space="preserve"> </w:t>
      </w:r>
      <w:r w:rsidRPr="00351C3D">
        <w:rPr>
          <w:rFonts w:ascii="BalticaUzbek" w:eastAsia="Arial Unicode MS" w:hAnsi="BalticaUzbek"/>
          <w:sz w:val="26"/>
          <w:szCs w:val="26"/>
        </w:rPr>
        <w:t>амалиёт</w:t>
      </w:r>
      <w:r w:rsidRPr="00351C3D">
        <w:rPr>
          <w:rFonts w:ascii="BalticaUzbek" w:eastAsia="Arial Unicode MS" w:hAnsi="BalticaUzbek" w:cs="Bodo_uzb"/>
          <w:sz w:val="26"/>
          <w:szCs w:val="26"/>
        </w:rPr>
        <w:t xml:space="preserve">). </w:t>
      </w:r>
      <w:r w:rsidRPr="00351C3D">
        <w:rPr>
          <w:rFonts w:ascii="BalticaUzbek" w:eastAsia="Arial Unicode MS" w:hAnsi="BalticaUzbek"/>
          <w:sz w:val="26"/>
          <w:szCs w:val="26"/>
        </w:rPr>
        <w:t>Дарслик</w:t>
      </w:r>
      <w:r w:rsidRPr="00351C3D">
        <w:rPr>
          <w:rFonts w:ascii="BalticaUzbek" w:eastAsia="Arial Unicode MS" w:hAnsi="BalticaUzbek" w:cs="Bodo_uzb"/>
          <w:sz w:val="26"/>
          <w:szCs w:val="26"/>
        </w:rPr>
        <w:t xml:space="preserve"> – </w:t>
      </w:r>
      <w:r w:rsidRPr="00351C3D">
        <w:rPr>
          <w:rFonts w:ascii="BalticaUzbek" w:eastAsia="Arial Unicode MS" w:hAnsi="BalticaUzbek"/>
          <w:sz w:val="26"/>
          <w:szCs w:val="26"/>
        </w:rPr>
        <w:t>Т</w:t>
      </w:r>
      <w:r w:rsidRPr="00351C3D">
        <w:rPr>
          <w:rFonts w:ascii="BalticaUzbek" w:eastAsia="Arial Unicode MS" w:hAnsi="BalticaUzbek" w:cs="Bodo_uzb"/>
          <w:sz w:val="26"/>
          <w:szCs w:val="26"/>
        </w:rPr>
        <w:t xml:space="preserve">.: 2004. 574-608 </w:t>
      </w:r>
      <w:r w:rsidRPr="00351C3D">
        <w:rPr>
          <w:rFonts w:ascii="BalticaUzbek" w:eastAsia="Arial Unicode MS" w:hAnsi="BalticaUzbek"/>
          <w:sz w:val="26"/>
          <w:szCs w:val="26"/>
        </w:rPr>
        <w:t xml:space="preserve">бетларга </w:t>
      </w:r>
      <w:r>
        <w:rPr>
          <w:rFonts w:ascii="BalticaUzbek" w:eastAsia="Arial Unicode MS" w:hAnsi="BalticaUzbek"/>
          <w:sz w:val="26"/>
          <w:szCs w:val="26"/>
        </w:rPr>
        <w:t>қ</w:t>
      </w:r>
      <w:r w:rsidRPr="00351C3D">
        <w:rPr>
          <w:rFonts w:ascii="BalticaUzbek" w:eastAsia="Arial Unicode MS" w:hAnsi="BalticaUzbek"/>
          <w:sz w:val="26"/>
          <w:szCs w:val="26"/>
        </w:rPr>
        <w:t>аралсин</w:t>
      </w:r>
    </w:p>
    <w:p w:rsidR="00386870" w:rsidRPr="006C1E41" w:rsidRDefault="00386870" w:rsidP="00386870">
      <w:pPr>
        <w:numPr>
          <w:ilvl w:val="0"/>
          <w:numId w:val="5"/>
        </w:numPr>
        <w:jc w:val="both"/>
        <w:rPr>
          <w:rFonts w:ascii="Bodo_uzb" w:eastAsia="Arial Unicode MS" w:hAnsi="Bodo_uzb"/>
          <w:sz w:val="26"/>
          <w:szCs w:val="26"/>
        </w:rPr>
      </w:pPr>
      <w:r w:rsidRPr="006C1E41">
        <w:rPr>
          <w:rFonts w:eastAsia="Arial Unicode MS"/>
          <w:sz w:val="26"/>
          <w:szCs w:val="26"/>
        </w:rPr>
        <w:t>Назаров</w:t>
      </w:r>
      <w:r w:rsidRPr="006C1E41">
        <w:rPr>
          <w:rFonts w:ascii="Bodo_uzb" w:eastAsia="Arial Unicode MS" w:hAnsi="Bodo_uzb" w:cs="Bodo_uzb"/>
          <w:sz w:val="26"/>
          <w:szCs w:val="26"/>
        </w:rPr>
        <w:t xml:space="preserve"> </w:t>
      </w:r>
      <w:r w:rsidRPr="006C1E41">
        <w:rPr>
          <w:rFonts w:eastAsia="Arial Unicode MS"/>
          <w:sz w:val="26"/>
          <w:szCs w:val="26"/>
        </w:rPr>
        <w:t>А</w:t>
      </w:r>
      <w:r w:rsidRPr="006C1E41">
        <w:rPr>
          <w:rFonts w:ascii="Bodo_uzb" w:eastAsia="Arial Unicode MS" w:hAnsi="Bodo_uzb" w:cs="Bodo_uzb"/>
          <w:sz w:val="26"/>
          <w:szCs w:val="26"/>
        </w:rPr>
        <w:t>.</w:t>
      </w:r>
      <w:r w:rsidRPr="006C1E41">
        <w:rPr>
          <w:rFonts w:eastAsia="Arial Unicode MS"/>
          <w:sz w:val="26"/>
          <w:szCs w:val="26"/>
        </w:rPr>
        <w:t>Ш</w:t>
      </w:r>
      <w:r w:rsidRPr="006C1E41">
        <w:rPr>
          <w:rFonts w:ascii="Bodo_uzb" w:eastAsia="Arial Unicode MS" w:hAnsi="Bodo_uzb" w:cs="Bodo_uzb"/>
          <w:sz w:val="26"/>
          <w:szCs w:val="26"/>
        </w:rPr>
        <w:t>. «</w:t>
      </w:r>
      <w:r w:rsidRPr="006C1E41">
        <w:rPr>
          <w:rFonts w:eastAsia="Arial Unicode MS"/>
          <w:sz w:val="26"/>
          <w:szCs w:val="26"/>
        </w:rPr>
        <w:t>Ме</w:t>
      </w:r>
      <w:r>
        <w:rPr>
          <w:rFonts w:eastAsia="Arial Unicode MS"/>
          <w:sz w:val="26"/>
          <w:szCs w:val="26"/>
        </w:rPr>
        <w:t>ҳ</w:t>
      </w:r>
      <w:r w:rsidRPr="006C1E41">
        <w:rPr>
          <w:rFonts w:eastAsia="Arial Unicode MS"/>
          <w:sz w:val="26"/>
          <w:szCs w:val="26"/>
        </w:rPr>
        <w:t>натни</w:t>
      </w:r>
      <w:r w:rsidRPr="006C1E41">
        <w:rPr>
          <w:rFonts w:ascii="Bodo_uzb" w:eastAsia="Arial Unicode MS" w:hAnsi="Bodo_uzb" w:cs="Bodo_uzb"/>
          <w:sz w:val="26"/>
          <w:szCs w:val="26"/>
        </w:rPr>
        <w:t xml:space="preserve"> </w:t>
      </w:r>
      <w:r w:rsidRPr="006C1E41">
        <w:rPr>
          <w:rFonts w:eastAsia="Arial Unicode MS"/>
          <w:sz w:val="26"/>
          <w:szCs w:val="26"/>
        </w:rPr>
        <w:t>ташкил</w:t>
      </w:r>
      <w:r w:rsidRPr="006C1E41">
        <w:rPr>
          <w:rFonts w:ascii="Bodo_uzb" w:eastAsia="Arial Unicode MS" w:hAnsi="Bodo_uzb" w:cs="Bodo_uzb"/>
          <w:sz w:val="26"/>
          <w:szCs w:val="26"/>
        </w:rPr>
        <w:t xml:space="preserve"> </w:t>
      </w:r>
      <w:r w:rsidRPr="006C1E41">
        <w:rPr>
          <w:rFonts w:eastAsia="Arial Unicode MS"/>
          <w:sz w:val="26"/>
          <w:szCs w:val="26"/>
        </w:rPr>
        <w:t>этиш</w:t>
      </w:r>
      <w:r>
        <w:rPr>
          <w:rFonts w:ascii="Bodo_uzb" w:eastAsia="Arial Unicode MS" w:hAnsi="Bodo_uzb"/>
          <w:sz w:val="26"/>
          <w:szCs w:val="26"/>
        </w:rPr>
        <w:t xml:space="preserve"> </w:t>
      </w:r>
      <w:r w:rsidRPr="006C1E41">
        <w:rPr>
          <w:rFonts w:eastAsia="Arial Unicode MS"/>
          <w:sz w:val="26"/>
          <w:szCs w:val="26"/>
        </w:rPr>
        <w:t>ва</w:t>
      </w:r>
      <w:r w:rsidRPr="006C1E41">
        <w:rPr>
          <w:rFonts w:ascii="Bodo_uzb" w:eastAsia="Arial Unicode MS" w:hAnsi="Bodo_uzb" w:cs="Bodo_uzb"/>
          <w:sz w:val="26"/>
          <w:szCs w:val="26"/>
        </w:rPr>
        <w:t xml:space="preserve"> </w:t>
      </w:r>
      <w:r w:rsidRPr="006C1E41">
        <w:rPr>
          <w:rFonts w:eastAsia="Arial Unicode MS"/>
          <w:sz w:val="26"/>
          <w:szCs w:val="26"/>
        </w:rPr>
        <w:t>нормалаш</w:t>
      </w:r>
      <w:r w:rsidRPr="006C1E41">
        <w:rPr>
          <w:rFonts w:ascii="Bodo_uzb" w:eastAsia="Arial Unicode MS" w:hAnsi="Bodo_uzb" w:cs="Bodo_uzb"/>
          <w:sz w:val="26"/>
          <w:szCs w:val="26"/>
        </w:rPr>
        <w:t xml:space="preserve">». </w:t>
      </w:r>
      <w:r w:rsidRPr="006C1E41">
        <w:rPr>
          <w:rFonts w:eastAsia="Arial Unicode MS"/>
          <w:sz w:val="26"/>
          <w:szCs w:val="26"/>
        </w:rPr>
        <w:t>Дарслик</w:t>
      </w:r>
      <w:r w:rsidRPr="006C1E41">
        <w:rPr>
          <w:rFonts w:ascii="Bodo_uzb" w:eastAsia="Arial Unicode MS" w:hAnsi="Bodo_uzb" w:cs="Bodo_uzb"/>
          <w:sz w:val="26"/>
          <w:szCs w:val="26"/>
        </w:rPr>
        <w:t xml:space="preserve"> . </w:t>
      </w:r>
      <w:r w:rsidRPr="006C1E41">
        <w:rPr>
          <w:rFonts w:eastAsia="Arial Unicode MS"/>
          <w:sz w:val="26"/>
          <w:szCs w:val="26"/>
        </w:rPr>
        <w:t>Т</w:t>
      </w:r>
      <w:r w:rsidRPr="006C1E41">
        <w:rPr>
          <w:rFonts w:ascii="Bodo_uzb" w:eastAsia="Arial Unicode MS" w:hAnsi="Bodo_uzb" w:cs="Bodo_uzb"/>
          <w:sz w:val="26"/>
          <w:szCs w:val="26"/>
        </w:rPr>
        <w:t>.: 2004.</w:t>
      </w:r>
    </w:p>
    <w:p w:rsidR="00386870" w:rsidRPr="006C1E41" w:rsidRDefault="00386870" w:rsidP="00386870">
      <w:pPr>
        <w:numPr>
          <w:ilvl w:val="0"/>
          <w:numId w:val="5"/>
        </w:numPr>
        <w:jc w:val="both"/>
        <w:rPr>
          <w:rFonts w:ascii="Bodo_uzb" w:eastAsia="Arial Unicode MS" w:hAnsi="Bodo_uzb"/>
          <w:sz w:val="26"/>
          <w:szCs w:val="26"/>
        </w:rPr>
      </w:pPr>
      <w:r w:rsidRPr="006C1E41">
        <w:rPr>
          <w:rFonts w:eastAsia="Arial Unicode MS"/>
          <w:sz w:val="26"/>
          <w:szCs w:val="26"/>
        </w:rPr>
        <w:t>Назаров</w:t>
      </w:r>
      <w:r w:rsidRPr="006C1E41">
        <w:rPr>
          <w:rFonts w:ascii="Bodo_uzb" w:eastAsia="Arial Unicode MS" w:hAnsi="Bodo_uzb" w:cs="Bodo_uzb"/>
          <w:sz w:val="26"/>
          <w:szCs w:val="26"/>
        </w:rPr>
        <w:t xml:space="preserve"> </w:t>
      </w:r>
      <w:r w:rsidRPr="006C1E41">
        <w:rPr>
          <w:rFonts w:eastAsia="Arial Unicode MS"/>
          <w:sz w:val="26"/>
          <w:szCs w:val="26"/>
        </w:rPr>
        <w:t>А</w:t>
      </w:r>
      <w:r w:rsidRPr="006C1E41">
        <w:rPr>
          <w:rFonts w:ascii="Bodo_uzb" w:eastAsia="Arial Unicode MS" w:hAnsi="Bodo_uzb" w:cs="Bodo_uzb"/>
          <w:sz w:val="26"/>
          <w:szCs w:val="26"/>
        </w:rPr>
        <w:t>.</w:t>
      </w:r>
      <w:r w:rsidRPr="006C1E41">
        <w:rPr>
          <w:rFonts w:eastAsia="Arial Unicode MS"/>
          <w:sz w:val="26"/>
          <w:szCs w:val="26"/>
        </w:rPr>
        <w:t>Ш</w:t>
      </w:r>
      <w:r w:rsidRPr="006C1E41">
        <w:rPr>
          <w:rFonts w:ascii="Bodo_uzb" w:eastAsia="Arial Unicode MS" w:hAnsi="Bodo_uzb" w:cs="Bodo_uzb"/>
          <w:sz w:val="26"/>
          <w:szCs w:val="26"/>
        </w:rPr>
        <w:t>. «</w:t>
      </w:r>
      <w:r w:rsidRPr="006C1E41">
        <w:rPr>
          <w:rFonts w:eastAsia="Arial Unicode MS"/>
          <w:sz w:val="26"/>
          <w:szCs w:val="26"/>
        </w:rPr>
        <w:t>Ме</w:t>
      </w:r>
      <w:r>
        <w:rPr>
          <w:rFonts w:eastAsia="Arial Unicode MS"/>
          <w:sz w:val="26"/>
          <w:szCs w:val="26"/>
        </w:rPr>
        <w:t>ҳ</w:t>
      </w:r>
      <w:r w:rsidRPr="006C1E41">
        <w:rPr>
          <w:rFonts w:eastAsia="Arial Unicode MS"/>
          <w:sz w:val="26"/>
          <w:szCs w:val="26"/>
        </w:rPr>
        <w:t>натни</w:t>
      </w:r>
      <w:r w:rsidRPr="006C1E41">
        <w:rPr>
          <w:rFonts w:ascii="Bodo_uzb" w:eastAsia="Arial Unicode MS" w:hAnsi="Bodo_uzb" w:cs="Bodo_uzb"/>
          <w:sz w:val="26"/>
          <w:szCs w:val="26"/>
        </w:rPr>
        <w:t xml:space="preserve"> </w:t>
      </w:r>
      <w:r w:rsidRPr="006C1E41">
        <w:rPr>
          <w:rFonts w:eastAsia="Arial Unicode MS"/>
          <w:sz w:val="26"/>
          <w:szCs w:val="26"/>
        </w:rPr>
        <w:t>ташкил</w:t>
      </w:r>
      <w:r w:rsidRPr="006C1E41">
        <w:rPr>
          <w:rFonts w:ascii="Bodo_uzb" w:eastAsia="Arial Unicode MS" w:hAnsi="Bodo_uzb" w:cs="Bodo_uzb"/>
          <w:sz w:val="26"/>
          <w:szCs w:val="26"/>
        </w:rPr>
        <w:t xml:space="preserve"> </w:t>
      </w:r>
      <w:r w:rsidRPr="006C1E41">
        <w:rPr>
          <w:rFonts w:eastAsia="Arial Unicode MS"/>
          <w:sz w:val="26"/>
          <w:szCs w:val="26"/>
        </w:rPr>
        <w:t>этиш</w:t>
      </w:r>
      <w:r w:rsidRPr="006C1E41">
        <w:rPr>
          <w:rFonts w:ascii="Bodo_uzb" w:eastAsia="Arial Unicode MS" w:hAnsi="Bodo_uzb" w:cs="Bodo_uzb"/>
          <w:sz w:val="26"/>
          <w:szCs w:val="26"/>
        </w:rPr>
        <w:t xml:space="preserve"> </w:t>
      </w:r>
      <w:r w:rsidRPr="006C1E41">
        <w:rPr>
          <w:rFonts w:eastAsia="Arial Unicode MS"/>
          <w:sz w:val="26"/>
          <w:szCs w:val="26"/>
        </w:rPr>
        <w:t>ва</w:t>
      </w:r>
      <w:r w:rsidRPr="006C1E41">
        <w:rPr>
          <w:rFonts w:ascii="Bodo_uzb" w:eastAsia="Arial Unicode MS" w:hAnsi="Bodo_uzb" w:cs="Bodo_uzb"/>
          <w:sz w:val="26"/>
          <w:szCs w:val="26"/>
        </w:rPr>
        <w:t xml:space="preserve"> </w:t>
      </w:r>
      <w:r w:rsidRPr="006C1E41">
        <w:rPr>
          <w:rFonts w:eastAsia="Arial Unicode MS"/>
          <w:sz w:val="26"/>
          <w:szCs w:val="26"/>
        </w:rPr>
        <w:t>нормалаш</w:t>
      </w:r>
      <w:r w:rsidRPr="006C1E41">
        <w:rPr>
          <w:rFonts w:ascii="Bodo_uzb" w:eastAsia="Arial Unicode MS" w:hAnsi="Bodo_uzb" w:cs="Bodo_uzb"/>
          <w:sz w:val="26"/>
          <w:szCs w:val="26"/>
        </w:rPr>
        <w:t xml:space="preserve">». </w:t>
      </w:r>
      <w:r w:rsidRPr="006C1E41">
        <w:rPr>
          <w:rFonts w:eastAsia="Arial Unicode MS"/>
          <w:sz w:val="26"/>
          <w:szCs w:val="26"/>
        </w:rPr>
        <w:t>Маърузалар</w:t>
      </w:r>
      <w:r w:rsidRPr="006C1E41">
        <w:rPr>
          <w:rFonts w:ascii="Bodo_uzb" w:eastAsia="Arial Unicode MS" w:hAnsi="Bodo_uzb" w:cs="Bodo_uzb"/>
          <w:sz w:val="26"/>
          <w:szCs w:val="26"/>
        </w:rPr>
        <w:t xml:space="preserve"> </w:t>
      </w:r>
      <w:r w:rsidRPr="006C1E41">
        <w:rPr>
          <w:rFonts w:eastAsia="Arial Unicode MS"/>
          <w:sz w:val="26"/>
          <w:szCs w:val="26"/>
        </w:rPr>
        <w:t>матни</w:t>
      </w:r>
      <w:r w:rsidRPr="006C1E41">
        <w:rPr>
          <w:rFonts w:ascii="Bodo_uzb" w:eastAsia="Arial Unicode MS" w:hAnsi="Bodo_uzb" w:cs="Bodo_uzb"/>
          <w:sz w:val="26"/>
          <w:szCs w:val="26"/>
        </w:rPr>
        <w:t>.</w:t>
      </w:r>
      <w:r w:rsidRPr="006C1E41">
        <w:rPr>
          <w:rFonts w:eastAsia="Arial Unicode MS"/>
          <w:sz w:val="26"/>
          <w:szCs w:val="26"/>
        </w:rPr>
        <w:t>ТДИУ</w:t>
      </w:r>
      <w:r w:rsidRPr="006C1E41">
        <w:rPr>
          <w:rFonts w:ascii="Bodo_uzb" w:eastAsia="Arial Unicode MS" w:hAnsi="Bodo_uzb" w:cs="Bodo_uzb"/>
          <w:sz w:val="26"/>
          <w:szCs w:val="26"/>
        </w:rPr>
        <w:t xml:space="preserve"> .: 2004.</w:t>
      </w:r>
    </w:p>
    <w:p w:rsidR="00386870" w:rsidRDefault="00386870" w:rsidP="00386870">
      <w:pPr>
        <w:numPr>
          <w:ilvl w:val="0"/>
          <w:numId w:val="5"/>
        </w:numPr>
        <w:jc w:val="both"/>
        <w:rPr>
          <w:rFonts w:eastAsia="Arial Unicode MS"/>
          <w:sz w:val="26"/>
          <w:szCs w:val="26"/>
        </w:rPr>
      </w:pPr>
      <w:r>
        <w:rPr>
          <w:rFonts w:eastAsia="Arial Unicode MS"/>
          <w:sz w:val="26"/>
          <w:szCs w:val="26"/>
        </w:rPr>
        <w:t>Экономика труда Волгина Н.А., Ю.Г. Одегова. (соцонально – трудовўе отношения ) , пред ред., 2003.</w:t>
      </w:r>
    </w:p>
    <w:p w:rsidR="00386870" w:rsidRDefault="00386870" w:rsidP="00386870">
      <w:pPr>
        <w:tabs>
          <w:tab w:val="left" w:pos="900"/>
        </w:tabs>
        <w:ind w:left="540"/>
        <w:jc w:val="both"/>
        <w:rPr>
          <w:rFonts w:eastAsia="Arial Unicode MS"/>
          <w:sz w:val="26"/>
          <w:szCs w:val="26"/>
        </w:rPr>
      </w:pPr>
    </w:p>
    <w:p w:rsidR="00386870" w:rsidRPr="004032DC" w:rsidRDefault="00386870" w:rsidP="00386870">
      <w:pPr>
        <w:spacing w:before="100" w:after="100"/>
        <w:ind w:left="1320"/>
        <w:rPr>
          <w:rFonts w:ascii="BalticaUzbek" w:hAnsi="BalticaUzbek"/>
          <w:sz w:val="28"/>
          <w:szCs w:val="28"/>
        </w:rPr>
      </w:pPr>
      <w:hyperlink r:id="rId24" w:tgtFrame="_blank" w:history="1">
        <w:r w:rsidRPr="004032DC">
          <w:rPr>
            <w:rFonts w:ascii="BalticaUzbek" w:hAnsi="BalticaUzbek"/>
            <w:b/>
            <w:sz w:val="28"/>
            <w:szCs w:val="28"/>
            <w:u w:val="single"/>
            <w:lang w:val="en-US"/>
          </w:rPr>
          <w:t>www</w:t>
        </w:r>
        <w:r w:rsidRPr="004032DC">
          <w:rPr>
            <w:rFonts w:ascii="BalticaUzbek" w:hAnsi="BalticaUzbek"/>
            <w:b/>
            <w:sz w:val="28"/>
            <w:szCs w:val="28"/>
            <w:u w:val="single"/>
          </w:rPr>
          <w:t>.</w:t>
        </w:r>
        <w:r w:rsidRPr="004032DC">
          <w:rPr>
            <w:rFonts w:ascii="BalticaUzbek" w:hAnsi="BalticaUzbek"/>
            <w:b/>
            <w:sz w:val="28"/>
            <w:szCs w:val="28"/>
            <w:u w:val="single"/>
            <w:lang w:val="en-US"/>
          </w:rPr>
          <w:t>inesp</w:t>
        </w:r>
        <w:r w:rsidRPr="004032DC">
          <w:rPr>
            <w:rFonts w:ascii="BalticaUzbek" w:hAnsi="BalticaUzbek"/>
            <w:b/>
            <w:sz w:val="28"/>
            <w:szCs w:val="28"/>
            <w:u w:val="single"/>
          </w:rPr>
          <w:t>.</w:t>
        </w:r>
        <w:r w:rsidRPr="004032DC">
          <w:rPr>
            <w:rFonts w:ascii="BalticaUzbek" w:hAnsi="BalticaUzbek"/>
            <w:b/>
            <w:sz w:val="28"/>
            <w:szCs w:val="28"/>
            <w:u w:val="single"/>
            <w:lang w:val="en-US"/>
          </w:rPr>
          <w:t>ru</w:t>
        </w:r>
      </w:hyperlink>
      <w:r w:rsidRPr="004032DC">
        <w:rPr>
          <w:rFonts w:ascii="BalticaUzbek" w:hAnsi="BalticaUzbek"/>
          <w:sz w:val="28"/>
          <w:szCs w:val="28"/>
        </w:rPr>
        <w:t xml:space="preserve"> Ме</w:t>
      </w:r>
      <w:r>
        <w:rPr>
          <w:rFonts w:ascii="BalticaUzbek" w:hAnsi="BalticaUzbek"/>
          <w:sz w:val="28"/>
          <w:szCs w:val="28"/>
        </w:rPr>
        <w:t>ҳ</w:t>
      </w:r>
      <w:r w:rsidRPr="004032DC">
        <w:rPr>
          <w:rFonts w:ascii="BalticaUzbek" w:hAnsi="BalticaUzbek"/>
          <w:sz w:val="28"/>
          <w:szCs w:val="28"/>
        </w:rPr>
        <w:t xml:space="preserve">натни ташкил этиш </w:t>
      </w:r>
    </w:p>
    <w:p w:rsidR="00386870" w:rsidRPr="004032DC" w:rsidRDefault="00386870" w:rsidP="00386870">
      <w:pPr>
        <w:spacing w:before="100" w:after="100"/>
        <w:ind w:left="1320"/>
        <w:rPr>
          <w:rFonts w:ascii="BalticaUzbek" w:hAnsi="BalticaUzbek"/>
          <w:sz w:val="28"/>
          <w:szCs w:val="28"/>
        </w:rPr>
      </w:pPr>
      <w:hyperlink r:id="rId25" w:tgtFrame="_blank" w:history="1">
        <w:r w:rsidRPr="004032DC">
          <w:rPr>
            <w:rFonts w:ascii="BalticaUzbek" w:hAnsi="BalticaUzbek"/>
            <w:b/>
            <w:sz w:val="28"/>
            <w:szCs w:val="28"/>
            <w:u w:val="single"/>
            <w:lang w:val="en-US"/>
          </w:rPr>
          <w:t>books</w:t>
        </w:r>
        <w:r w:rsidRPr="004032DC">
          <w:rPr>
            <w:rFonts w:ascii="BalticaUzbek" w:hAnsi="BalticaUzbek"/>
            <w:b/>
            <w:sz w:val="28"/>
            <w:szCs w:val="28"/>
            <w:u w:val="single"/>
          </w:rPr>
          <w:t>.</w:t>
        </w:r>
        <w:r w:rsidRPr="004032DC">
          <w:rPr>
            <w:rFonts w:ascii="BalticaUzbek" w:hAnsi="BalticaUzbek"/>
            <w:b/>
            <w:sz w:val="28"/>
            <w:szCs w:val="28"/>
            <w:u w:val="single"/>
            <w:lang w:val="en-US"/>
          </w:rPr>
          <w:t>jober</w:t>
        </w:r>
        <w:r w:rsidRPr="004032DC">
          <w:rPr>
            <w:rFonts w:ascii="BalticaUzbek" w:hAnsi="BalticaUzbek"/>
            <w:b/>
            <w:sz w:val="28"/>
            <w:szCs w:val="28"/>
            <w:u w:val="single"/>
          </w:rPr>
          <w:t>.</w:t>
        </w:r>
        <w:r w:rsidRPr="004032DC">
          <w:rPr>
            <w:rFonts w:ascii="BalticaUzbek" w:hAnsi="BalticaUzbek"/>
            <w:b/>
            <w:sz w:val="28"/>
            <w:szCs w:val="28"/>
            <w:u w:val="single"/>
            <w:lang w:val="en-US"/>
          </w:rPr>
          <w:t>ru</w:t>
        </w:r>
      </w:hyperlink>
      <w:r w:rsidRPr="004032DC">
        <w:rPr>
          <w:rFonts w:ascii="BalticaUzbek" w:hAnsi="BalticaUzbek"/>
          <w:sz w:val="28"/>
          <w:szCs w:val="28"/>
        </w:rPr>
        <w:t xml:space="preserve"> Ме</w:t>
      </w:r>
      <w:r>
        <w:rPr>
          <w:rFonts w:ascii="BalticaUzbek" w:hAnsi="BalticaUzbek"/>
          <w:sz w:val="28"/>
          <w:szCs w:val="28"/>
        </w:rPr>
        <w:t>ҳ</w:t>
      </w:r>
      <w:r w:rsidRPr="004032DC">
        <w:rPr>
          <w:rFonts w:ascii="BalticaUzbek" w:hAnsi="BalticaUzbek"/>
          <w:sz w:val="28"/>
          <w:szCs w:val="28"/>
        </w:rPr>
        <w:t xml:space="preserve">натни ташкил этиш </w:t>
      </w:r>
    </w:p>
    <w:p w:rsidR="00386870" w:rsidRPr="004032DC" w:rsidRDefault="00386870" w:rsidP="00386870">
      <w:pPr>
        <w:spacing w:before="100" w:after="100"/>
        <w:ind w:left="1320"/>
        <w:rPr>
          <w:rFonts w:ascii="BalticaUzbek" w:hAnsi="BalticaUzbek"/>
          <w:sz w:val="28"/>
          <w:szCs w:val="28"/>
        </w:rPr>
      </w:pPr>
      <w:hyperlink r:id="rId26" w:tgtFrame="_blank" w:history="1">
        <w:r w:rsidRPr="004032DC">
          <w:rPr>
            <w:rFonts w:ascii="BalticaUzbek" w:hAnsi="BalticaUzbek"/>
            <w:b/>
            <w:sz w:val="28"/>
            <w:szCs w:val="28"/>
            <w:u w:val="single"/>
            <w:lang w:val="en-US"/>
          </w:rPr>
          <w:t>portal</w:t>
        </w:r>
        <w:r w:rsidRPr="004032DC">
          <w:rPr>
            <w:rFonts w:ascii="BalticaUzbek" w:hAnsi="BalticaUzbek"/>
            <w:b/>
            <w:sz w:val="28"/>
            <w:szCs w:val="28"/>
            <w:u w:val="single"/>
          </w:rPr>
          <w:t>.</w:t>
        </w:r>
        <w:r w:rsidRPr="004032DC">
          <w:rPr>
            <w:rFonts w:ascii="BalticaUzbek" w:hAnsi="BalticaUzbek"/>
            <w:b/>
            <w:sz w:val="28"/>
            <w:szCs w:val="28"/>
            <w:u w:val="single"/>
            <w:lang w:val="en-US"/>
          </w:rPr>
          <w:t>rea</w:t>
        </w:r>
        <w:r w:rsidRPr="004032DC">
          <w:rPr>
            <w:rFonts w:ascii="BalticaUzbek" w:hAnsi="BalticaUzbek"/>
            <w:b/>
            <w:sz w:val="28"/>
            <w:szCs w:val="28"/>
            <w:u w:val="single"/>
          </w:rPr>
          <w:t>.</w:t>
        </w:r>
        <w:r w:rsidRPr="004032DC">
          <w:rPr>
            <w:rFonts w:ascii="BalticaUzbek" w:hAnsi="BalticaUzbek"/>
            <w:b/>
            <w:sz w:val="28"/>
            <w:szCs w:val="28"/>
            <w:u w:val="single"/>
            <w:lang w:val="en-US"/>
          </w:rPr>
          <w:t>ru</w:t>
        </w:r>
      </w:hyperlink>
      <w:r w:rsidRPr="004032DC">
        <w:rPr>
          <w:rFonts w:ascii="BalticaUzbek" w:hAnsi="BalticaUzbek"/>
          <w:sz w:val="28"/>
          <w:szCs w:val="28"/>
        </w:rPr>
        <w:t xml:space="preserve"> Ме</w:t>
      </w:r>
      <w:r>
        <w:rPr>
          <w:rFonts w:ascii="BalticaUzbek" w:hAnsi="BalticaUzbek"/>
          <w:sz w:val="28"/>
          <w:szCs w:val="28"/>
        </w:rPr>
        <w:t>ҳ</w:t>
      </w:r>
      <w:r w:rsidRPr="004032DC">
        <w:rPr>
          <w:rFonts w:ascii="BalticaUzbek" w:hAnsi="BalticaUzbek"/>
          <w:sz w:val="28"/>
          <w:szCs w:val="28"/>
        </w:rPr>
        <w:t xml:space="preserve">натни ташкил этиш </w:t>
      </w:r>
    </w:p>
    <w:p w:rsidR="00386870" w:rsidRPr="004032DC" w:rsidRDefault="00386870" w:rsidP="00386870">
      <w:pPr>
        <w:spacing w:before="100" w:after="100"/>
        <w:ind w:left="1320"/>
        <w:rPr>
          <w:rFonts w:ascii="BalticaUzbek" w:hAnsi="BalticaUzbek"/>
          <w:sz w:val="28"/>
          <w:szCs w:val="28"/>
        </w:rPr>
      </w:pPr>
      <w:hyperlink r:id="rId27" w:tgtFrame="_blank" w:history="1">
        <w:r w:rsidRPr="004032DC">
          <w:rPr>
            <w:rFonts w:ascii="BalticaUzbek" w:hAnsi="BalticaUzbek"/>
            <w:b/>
            <w:sz w:val="28"/>
            <w:szCs w:val="28"/>
            <w:u w:val="single"/>
            <w:lang w:val="en-US"/>
          </w:rPr>
          <w:t>eup</w:t>
        </w:r>
        <w:r w:rsidRPr="004032DC">
          <w:rPr>
            <w:rFonts w:ascii="BalticaUzbek" w:hAnsi="BalticaUzbek"/>
            <w:b/>
            <w:sz w:val="28"/>
            <w:szCs w:val="28"/>
            <w:u w:val="single"/>
          </w:rPr>
          <w:t>.</w:t>
        </w:r>
        <w:r w:rsidRPr="004032DC">
          <w:rPr>
            <w:rFonts w:ascii="BalticaUzbek" w:hAnsi="BalticaUzbek"/>
            <w:b/>
            <w:sz w:val="28"/>
            <w:szCs w:val="28"/>
            <w:u w:val="single"/>
            <w:lang w:val="en-US"/>
          </w:rPr>
          <w:t>kulichki</w:t>
        </w:r>
        <w:r w:rsidRPr="004032DC">
          <w:rPr>
            <w:rFonts w:ascii="BalticaUzbek" w:hAnsi="BalticaUzbek"/>
            <w:b/>
            <w:sz w:val="28"/>
            <w:szCs w:val="28"/>
            <w:u w:val="single"/>
          </w:rPr>
          <w:t>.</w:t>
        </w:r>
        <w:r w:rsidRPr="004032DC">
          <w:rPr>
            <w:rFonts w:ascii="BalticaUzbek" w:hAnsi="BalticaUzbek"/>
            <w:b/>
            <w:sz w:val="28"/>
            <w:szCs w:val="28"/>
            <w:u w:val="single"/>
            <w:lang w:val="en-US"/>
          </w:rPr>
          <w:t>com</w:t>
        </w:r>
      </w:hyperlink>
      <w:r w:rsidRPr="004032DC">
        <w:rPr>
          <w:rFonts w:ascii="BalticaUzbek" w:hAnsi="BalticaUzbek"/>
          <w:sz w:val="28"/>
          <w:szCs w:val="28"/>
        </w:rPr>
        <w:t xml:space="preserve"> Ме</w:t>
      </w:r>
      <w:r>
        <w:rPr>
          <w:rFonts w:ascii="BalticaUzbek" w:hAnsi="BalticaUzbek"/>
          <w:sz w:val="28"/>
          <w:szCs w:val="28"/>
        </w:rPr>
        <w:t>ҳ</w:t>
      </w:r>
      <w:r w:rsidRPr="004032DC">
        <w:rPr>
          <w:rFonts w:ascii="BalticaUzbek" w:hAnsi="BalticaUzbek"/>
          <w:sz w:val="28"/>
          <w:szCs w:val="28"/>
        </w:rPr>
        <w:t xml:space="preserve">натни ташкил этиш </w:t>
      </w:r>
    </w:p>
    <w:p w:rsidR="00386870" w:rsidRDefault="00386870" w:rsidP="00386870">
      <w:pPr>
        <w:spacing w:before="100" w:after="100"/>
        <w:ind w:left="1320"/>
        <w:rPr>
          <w:rFonts w:ascii="Arial" w:hAnsi="Arial"/>
          <w:color w:val="000000"/>
          <w:sz w:val="19"/>
        </w:rPr>
      </w:pPr>
    </w:p>
    <w:p w:rsidR="00386870" w:rsidRDefault="00386870" w:rsidP="00386870">
      <w:pPr>
        <w:spacing w:before="100" w:after="100"/>
        <w:ind w:left="1320"/>
        <w:rPr>
          <w:rFonts w:ascii="Arial" w:hAnsi="Arial"/>
          <w:color w:val="000000"/>
          <w:sz w:val="19"/>
        </w:rPr>
      </w:pPr>
    </w:p>
    <w:p w:rsidR="00386870" w:rsidRDefault="00386870" w:rsidP="00386870">
      <w:pPr>
        <w:spacing w:before="100" w:after="100"/>
        <w:ind w:left="1320"/>
        <w:rPr>
          <w:rFonts w:ascii="Arial" w:hAnsi="Arial"/>
          <w:color w:val="000000"/>
          <w:sz w:val="19"/>
        </w:rPr>
      </w:pPr>
    </w:p>
    <w:p w:rsidR="00386870" w:rsidRDefault="00386870" w:rsidP="00386870">
      <w:pPr>
        <w:spacing w:before="100" w:after="100"/>
        <w:ind w:left="1320"/>
        <w:rPr>
          <w:rFonts w:ascii="Arial" w:hAnsi="Arial"/>
          <w:color w:val="000000"/>
          <w:sz w:val="19"/>
        </w:rPr>
      </w:pPr>
    </w:p>
    <w:p w:rsidR="00386870" w:rsidRDefault="00386870" w:rsidP="00386870">
      <w:pPr>
        <w:spacing w:before="100" w:after="100"/>
        <w:ind w:left="1320"/>
        <w:rPr>
          <w:rFonts w:ascii="Arial" w:hAnsi="Arial"/>
          <w:color w:val="000000"/>
          <w:sz w:val="19"/>
        </w:rPr>
      </w:pPr>
    </w:p>
    <w:p w:rsidR="00386870" w:rsidRDefault="00386870" w:rsidP="00386870">
      <w:pPr>
        <w:spacing w:before="100" w:after="100"/>
        <w:ind w:left="1320"/>
        <w:rPr>
          <w:rFonts w:ascii="Arial" w:hAnsi="Arial"/>
          <w:color w:val="000000"/>
          <w:sz w:val="19"/>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Tiuz_1">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BalticaUzbek">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55EA9"/>
    <w:multiLevelType w:val="hybridMultilevel"/>
    <w:tmpl w:val="A14C6BB4"/>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
    <w:nsid w:val="18390899"/>
    <w:multiLevelType w:val="singleLevel"/>
    <w:tmpl w:val="5B3EAC88"/>
    <w:lvl w:ilvl="0">
      <w:start w:val="1"/>
      <w:numFmt w:val="decimal"/>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
    <w:nsid w:val="3893225D"/>
    <w:multiLevelType w:val="hybridMultilevel"/>
    <w:tmpl w:val="E27AE9C8"/>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
    <w:nsid w:val="55FB3561"/>
    <w:multiLevelType w:val="hybridMultilevel"/>
    <w:tmpl w:val="36B42482"/>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57521FCD"/>
    <w:multiLevelType w:val="hybridMultilevel"/>
    <w:tmpl w:val="86F86DCE"/>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870"/>
    <w:rsid w:val="0038687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870"/>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386870"/>
    <w:pPr>
      <w:keepNext/>
      <w:spacing w:before="240" w:after="60"/>
      <w:outlineLvl w:val="0"/>
    </w:pPr>
    <w:rPr>
      <w:rFonts w:ascii="Arial" w:hAnsi="Arial"/>
      <w:b/>
      <w:kern w:val="28"/>
      <w:sz w:val="28"/>
    </w:rPr>
  </w:style>
  <w:style w:type="paragraph" w:styleId="2">
    <w:name w:val="heading 2"/>
    <w:basedOn w:val="a"/>
    <w:next w:val="a"/>
    <w:link w:val="20"/>
    <w:qFormat/>
    <w:rsid w:val="00386870"/>
    <w:pPr>
      <w:keepNext/>
      <w:tabs>
        <w:tab w:val="left" w:pos="0"/>
      </w:tabs>
      <w:jc w:val="center"/>
      <w:outlineLvl w:val="1"/>
    </w:pPr>
    <w:rPr>
      <w:rFonts w:ascii="Bodo_uzb" w:hAnsi="Bodo_uzb"/>
      <w:noProof/>
      <w:sz w:val="28"/>
    </w:rPr>
  </w:style>
  <w:style w:type="paragraph" w:styleId="3">
    <w:name w:val="heading 3"/>
    <w:basedOn w:val="a"/>
    <w:next w:val="a"/>
    <w:link w:val="30"/>
    <w:qFormat/>
    <w:rsid w:val="00386870"/>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386870"/>
    <w:pPr>
      <w:keepNext/>
      <w:ind w:left="2160" w:firstLine="720"/>
      <w:jc w:val="center"/>
      <w:outlineLvl w:val="3"/>
    </w:pPr>
    <w:rPr>
      <w:rFonts w:ascii="Bodo_uzb" w:hAnsi="Bodo_uzb"/>
      <w:sz w:val="28"/>
    </w:rPr>
  </w:style>
  <w:style w:type="paragraph" w:styleId="5">
    <w:name w:val="heading 5"/>
    <w:basedOn w:val="a"/>
    <w:next w:val="a"/>
    <w:link w:val="50"/>
    <w:qFormat/>
    <w:rsid w:val="00386870"/>
    <w:pPr>
      <w:keepNext/>
      <w:ind w:left="1134"/>
      <w:jc w:val="both"/>
      <w:outlineLvl w:val="4"/>
    </w:pPr>
    <w:rPr>
      <w:rFonts w:ascii="Bodo_uzb" w:hAnsi="Bodo_uzb"/>
      <w:sz w:val="28"/>
    </w:rPr>
  </w:style>
  <w:style w:type="paragraph" w:styleId="6">
    <w:name w:val="heading 6"/>
    <w:basedOn w:val="a"/>
    <w:next w:val="a"/>
    <w:link w:val="60"/>
    <w:qFormat/>
    <w:rsid w:val="00386870"/>
    <w:pPr>
      <w:keepNext/>
      <w:ind w:left="1245"/>
      <w:jc w:val="center"/>
      <w:outlineLvl w:val="5"/>
    </w:pPr>
    <w:rPr>
      <w:rFonts w:ascii="Bodo_uzb" w:hAnsi="Bodo_uzb"/>
      <w:b/>
      <w:sz w:val="28"/>
    </w:rPr>
  </w:style>
  <w:style w:type="paragraph" w:styleId="7">
    <w:name w:val="heading 7"/>
    <w:basedOn w:val="a"/>
    <w:next w:val="a"/>
    <w:link w:val="70"/>
    <w:qFormat/>
    <w:rsid w:val="00386870"/>
    <w:pPr>
      <w:keepNext/>
      <w:numPr>
        <w:ilvl w:val="12"/>
      </w:numPr>
      <w:ind w:left="2160"/>
      <w:jc w:val="center"/>
      <w:outlineLvl w:val="6"/>
    </w:pPr>
    <w:rPr>
      <w:rFonts w:ascii="Bodo_uzb" w:hAnsi="Bodo_uzb"/>
      <w:b/>
      <w:sz w:val="28"/>
    </w:rPr>
  </w:style>
  <w:style w:type="paragraph" w:styleId="8">
    <w:name w:val="heading 8"/>
    <w:basedOn w:val="a"/>
    <w:next w:val="a"/>
    <w:link w:val="80"/>
    <w:qFormat/>
    <w:rsid w:val="00386870"/>
    <w:pPr>
      <w:keepNext/>
      <w:numPr>
        <w:ilvl w:val="12"/>
      </w:numPr>
      <w:ind w:left="2160"/>
      <w:jc w:val="both"/>
      <w:outlineLvl w:val="7"/>
    </w:pPr>
    <w:rPr>
      <w:rFonts w:ascii="Bodo_uzb" w:hAnsi="Bodo_uzb"/>
      <w:b/>
      <w:sz w:val="28"/>
    </w:rPr>
  </w:style>
  <w:style w:type="paragraph" w:styleId="9">
    <w:name w:val="heading 9"/>
    <w:basedOn w:val="a"/>
    <w:next w:val="a"/>
    <w:link w:val="90"/>
    <w:qFormat/>
    <w:rsid w:val="00386870"/>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86870"/>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386870"/>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386870"/>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386870"/>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386870"/>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386870"/>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386870"/>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386870"/>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386870"/>
    <w:rPr>
      <w:rFonts w:ascii="Bodo_uzb" w:eastAsia="Times New Roman" w:hAnsi="Bodo_uzb" w:cs="Times New Roman"/>
      <w:noProof/>
      <w:sz w:val="28"/>
      <w:szCs w:val="20"/>
      <w:lang w:val="ru-RU" w:eastAsia="ru-RU"/>
    </w:rPr>
  </w:style>
  <w:style w:type="paragraph" w:styleId="21">
    <w:name w:val="Body Text 2"/>
    <w:basedOn w:val="a"/>
    <w:link w:val="22"/>
    <w:rsid w:val="00386870"/>
    <w:pPr>
      <w:tabs>
        <w:tab w:val="left" w:pos="6946"/>
      </w:tabs>
      <w:jc w:val="center"/>
    </w:pPr>
    <w:rPr>
      <w:rFonts w:ascii="Bodo_uzb" w:hAnsi="Bodo_uzb"/>
      <w:sz w:val="32"/>
    </w:rPr>
  </w:style>
  <w:style w:type="character" w:customStyle="1" w:styleId="22">
    <w:name w:val="Основной текст 2 Знак"/>
    <w:basedOn w:val="a0"/>
    <w:link w:val="21"/>
    <w:rsid w:val="00386870"/>
    <w:rPr>
      <w:rFonts w:ascii="Bodo_uzb" w:eastAsia="Times New Roman" w:hAnsi="Bodo_uzb" w:cs="Times New Roman"/>
      <w:sz w:val="32"/>
      <w:szCs w:val="20"/>
      <w:lang w:val="ru-RU" w:eastAsia="ru-RU"/>
    </w:rPr>
  </w:style>
  <w:style w:type="paragraph" w:styleId="a3">
    <w:name w:val="Body Text Indent"/>
    <w:basedOn w:val="a"/>
    <w:link w:val="a4"/>
    <w:rsid w:val="00386870"/>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386870"/>
    <w:rPr>
      <w:rFonts w:ascii="Bodo_uzb" w:eastAsia="Times New Roman" w:hAnsi="Bodo_uzb" w:cs="Times New Roman"/>
      <w:noProof/>
      <w:sz w:val="28"/>
      <w:szCs w:val="20"/>
      <w:lang w:val="ru-RU" w:eastAsia="ru-RU"/>
    </w:rPr>
  </w:style>
  <w:style w:type="paragraph" w:styleId="a5">
    <w:name w:val="footer"/>
    <w:basedOn w:val="a"/>
    <w:link w:val="a6"/>
    <w:rsid w:val="00386870"/>
    <w:pPr>
      <w:tabs>
        <w:tab w:val="center" w:pos="4677"/>
        <w:tab w:val="right" w:pos="9355"/>
      </w:tabs>
    </w:pPr>
    <w:rPr>
      <w:sz w:val="28"/>
    </w:rPr>
  </w:style>
  <w:style w:type="character" w:customStyle="1" w:styleId="a6">
    <w:name w:val="Нижний колонтитул Знак"/>
    <w:basedOn w:val="a0"/>
    <w:link w:val="a5"/>
    <w:rsid w:val="00386870"/>
    <w:rPr>
      <w:rFonts w:ascii="Times New Roman" w:eastAsia="Times New Roman" w:hAnsi="Times New Roman" w:cs="Times New Roman"/>
      <w:sz w:val="28"/>
      <w:szCs w:val="20"/>
      <w:lang w:val="ru-RU" w:eastAsia="ru-RU"/>
    </w:rPr>
  </w:style>
  <w:style w:type="paragraph" w:customStyle="1" w:styleId="BodyText2">
    <w:name w:val="Body Text 2"/>
    <w:basedOn w:val="a"/>
    <w:rsid w:val="00386870"/>
    <w:pPr>
      <w:ind w:firstLine="720"/>
      <w:jc w:val="both"/>
    </w:pPr>
    <w:rPr>
      <w:rFonts w:ascii="Bodo_uzb" w:hAnsi="Bodo_uzb"/>
      <w:noProof/>
      <w:sz w:val="32"/>
    </w:rPr>
  </w:style>
  <w:style w:type="paragraph" w:styleId="23">
    <w:name w:val="Body Text Indent 2"/>
    <w:basedOn w:val="a"/>
    <w:link w:val="24"/>
    <w:rsid w:val="00386870"/>
    <w:pPr>
      <w:ind w:firstLine="720"/>
      <w:jc w:val="both"/>
    </w:pPr>
    <w:rPr>
      <w:rFonts w:ascii="Bodo_uzb" w:hAnsi="Bodo_uzb"/>
      <w:sz w:val="28"/>
    </w:rPr>
  </w:style>
  <w:style w:type="character" w:customStyle="1" w:styleId="24">
    <w:name w:val="Основной текст с отступом 2 Знак"/>
    <w:basedOn w:val="a0"/>
    <w:link w:val="23"/>
    <w:rsid w:val="00386870"/>
    <w:rPr>
      <w:rFonts w:ascii="Bodo_uzb" w:eastAsia="Times New Roman" w:hAnsi="Bodo_uzb" w:cs="Times New Roman"/>
      <w:sz w:val="28"/>
      <w:szCs w:val="20"/>
      <w:lang w:val="ru-RU" w:eastAsia="ru-RU"/>
    </w:rPr>
  </w:style>
  <w:style w:type="paragraph" w:styleId="a7">
    <w:name w:val="Body Text"/>
    <w:basedOn w:val="a"/>
    <w:link w:val="a8"/>
    <w:rsid w:val="00386870"/>
    <w:pPr>
      <w:spacing w:after="120"/>
    </w:pPr>
    <w:rPr>
      <w:rFonts w:ascii="Bodo_uzb" w:hAnsi="Bodo_uzb"/>
      <w:sz w:val="28"/>
    </w:rPr>
  </w:style>
  <w:style w:type="character" w:customStyle="1" w:styleId="a8">
    <w:name w:val="Основной текст Знак"/>
    <w:basedOn w:val="a0"/>
    <w:link w:val="a7"/>
    <w:rsid w:val="00386870"/>
    <w:rPr>
      <w:rFonts w:ascii="Bodo_uzb" w:eastAsia="Times New Roman" w:hAnsi="Bodo_uzb" w:cs="Times New Roman"/>
      <w:sz w:val="28"/>
      <w:szCs w:val="20"/>
      <w:lang w:val="ru-RU" w:eastAsia="ru-RU"/>
    </w:rPr>
  </w:style>
  <w:style w:type="character" w:styleId="a9">
    <w:name w:val="footnote reference"/>
    <w:basedOn w:val="a0"/>
    <w:semiHidden/>
    <w:rsid w:val="00386870"/>
    <w:rPr>
      <w:vertAlign w:val="superscript"/>
    </w:rPr>
  </w:style>
  <w:style w:type="paragraph" w:styleId="31">
    <w:name w:val="Body Text 3"/>
    <w:basedOn w:val="a"/>
    <w:link w:val="32"/>
    <w:rsid w:val="00386870"/>
    <w:pPr>
      <w:jc w:val="both"/>
    </w:pPr>
    <w:rPr>
      <w:rFonts w:ascii="Bodo_uzb" w:hAnsi="Bodo_uzb"/>
      <w:b/>
      <w:sz w:val="28"/>
    </w:rPr>
  </w:style>
  <w:style w:type="character" w:customStyle="1" w:styleId="32">
    <w:name w:val="Основной текст 3 Знак"/>
    <w:basedOn w:val="a0"/>
    <w:link w:val="31"/>
    <w:rsid w:val="00386870"/>
    <w:rPr>
      <w:rFonts w:ascii="Bodo_uzb" w:eastAsia="Times New Roman" w:hAnsi="Bodo_uzb" w:cs="Times New Roman"/>
      <w:b/>
      <w:sz w:val="28"/>
      <w:szCs w:val="20"/>
      <w:lang w:val="ru-RU" w:eastAsia="ru-RU"/>
    </w:rPr>
  </w:style>
  <w:style w:type="paragraph" w:styleId="25">
    <w:name w:val="List 2"/>
    <w:basedOn w:val="a"/>
    <w:rsid w:val="00386870"/>
    <w:pPr>
      <w:ind w:left="566" w:hanging="283"/>
    </w:pPr>
    <w:rPr>
      <w:rFonts w:ascii="Bodo_uzb" w:hAnsi="Bodo_uzb"/>
      <w:sz w:val="28"/>
    </w:rPr>
  </w:style>
  <w:style w:type="paragraph" w:styleId="33">
    <w:name w:val="Body Text Indent 3"/>
    <w:basedOn w:val="a"/>
    <w:link w:val="34"/>
    <w:rsid w:val="00386870"/>
    <w:pPr>
      <w:ind w:left="3969" w:hanging="283"/>
    </w:pPr>
    <w:rPr>
      <w:rFonts w:ascii="Bodo_uzb" w:hAnsi="Bodo_uzb"/>
      <w:sz w:val="28"/>
    </w:rPr>
  </w:style>
  <w:style w:type="character" w:customStyle="1" w:styleId="34">
    <w:name w:val="Основной текст с отступом 3 Знак"/>
    <w:basedOn w:val="a0"/>
    <w:link w:val="33"/>
    <w:rsid w:val="00386870"/>
    <w:rPr>
      <w:rFonts w:ascii="Bodo_uzb" w:eastAsia="Times New Roman" w:hAnsi="Bodo_uzb" w:cs="Times New Roman"/>
      <w:sz w:val="28"/>
      <w:szCs w:val="20"/>
      <w:lang w:val="ru-RU" w:eastAsia="ru-RU"/>
    </w:rPr>
  </w:style>
  <w:style w:type="paragraph" w:styleId="aa">
    <w:name w:val="footnote text"/>
    <w:basedOn w:val="a"/>
    <w:link w:val="ab"/>
    <w:semiHidden/>
    <w:rsid w:val="00386870"/>
    <w:rPr>
      <w:rFonts w:ascii="Bodo_uzb" w:hAnsi="Bodo_uzb"/>
    </w:rPr>
  </w:style>
  <w:style w:type="character" w:customStyle="1" w:styleId="ab">
    <w:name w:val="Текст сноски Знак"/>
    <w:basedOn w:val="a0"/>
    <w:link w:val="aa"/>
    <w:semiHidden/>
    <w:rsid w:val="00386870"/>
    <w:rPr>
      <w:rFonts w:ascii="Bodo_uzb" w:eastAsia="Times New Roman" w:hAnsi="Bodo_uzb" w:cs="Times New Roman"/>
      <w:sz w:val="20"/>
      <w:szCs w:val="20"/>
      <w:lang w:val="ru-RU" w:eastAsia="ru-RU"/>
    </w:rPr>
  </w:style>
  <w:style w:type="paragraph" w:customStyle="1" w:styleId="ac">
    <w:name w:val="ыЫ"/>
    <w:basedOn w:val="a"/>
    <w:rsid w:val="00386870"/>
    <w:pPr>
      <w:ind w:firstLine="720"/>
      <w:jc w:val="center"/>
    </w:pPr>
    <w:rPr>
      <w:rFonts w:ascii="Tiuz_1" w:hAnsi="Tiuz_1"/>
      <w:b/>
      <w:noProof/>
      <w:sz w:val="28"/>
    </w:rPr>
  </w:style>
  <w:style w:type="paragraph" w:styleId="26">
    <w:name w:val="List Continue 2"/>
    <w:basedOn w:val="a"/>
    <w:rsid w:val="00386870"/>
    <w:pPr>
      <w:spacing w:after="120"/>
      <w:ind w:left="566"/>
    </w:pPr>
    <w:rPr>
      <w:rFonts w:ascii="Bodo_uzb" w:hAnsi="Bodo_uzb"/>
      <w:sz w:val="28"/>
    </w:rPr>
  </w:style>
  <w:style w:type="paragraph" w:styleId="ad">
    <w:name w:val="annotation text"/>
    <w:basedOn w:val="a"/>
    <w:link w:val="ae"/>
    <w:semiHidden/>
    <w:rsid w:val="00386870"/>
    <w:rPr>
      <w:rFonts w:ascii="Bodo_uzb" w:hAnsi="Bodo_uzb"/>
    </w:rPr>
  </w:style>
  <w:style w:type="character" w:customStyle="1" w:styleId="ae">
    <w:name w:val="Текст примечания Знак"/>
    <w:basedOn w:val="a0"/>
    <w:link w:val="ad"/>
    <w:semiHidden/>
    <w:rsid w:val="00386870"/>
    <w:rPr>
      <w:rFonts w:ascii="Bodo_uzb" w:eastAsia="Times New Roman" w:hAnsi="Bodo_uzb" w:cs="Times New Roman"/>
      <w:sz w:val="20"/>
      <w:szCs w:val="20"/>
      <w:lang w:val="ru-RU" w:eastAsia="ru-RU"/>
    </w:rPr>
  </w:style>
  <w:style w:type="paragraph" w:styleId="af">
    <w:name w:val="header"/>
    <w:basedOn w:val="a"/>
    <w:link w:val="af0"/>
    <w:rsid w:val="00386870"/>
    <w:pPr>
      <w:tabs>
        <w:tab w:val="center" w:pos="4677"/>
        <w:tab w:val="right" w:pos="9355"/>
      </w:tabs>
    </w:pPr>
  </w:style>
  <w:style w:type="character" w:customStyle="1" w:styleId="af0">
    <w:name w:val="Верхний колонтитул Знак"/>
    <w:basedOn w:val="a0"/>
    <w:link w:val="af"/>
    <w:rsid w:val="00386870"/>
    <w:rPr>
      <w:rFonts w:ascii="Times New Roman" w:eastAsia="Times New Roman" w:hAnsi="Times New Roman" w:cs="Times New Roman"/>
      <w:sz w:val="20"/>
      <w:szCs w:val="20"/>
      <w:lang w:val="ru-RU" w:eastAsia="ru-RU"/>
    </w:rPr>
  </w:style>
  <w:style w:type="character" w:styleId="af1">
    <w:name w:val="annotation reference"/>
    <w:basedOn w:val="a0"/>
    <w:semiHidden/>
    <w:rsid w:val="00386870"/>
    <w:rPr>
      <w:sz w:val="16"/>
    </w:rPr>
  </w:style>
  <w:style w:type="character" w:styleId="af2">
    <w:name w:val="page number"/>
    <w:basedOn w:val="a0"/>
    <w:rsid w:val="00386870"/>
  </w:style>
  <w:style w:type="paragraph" w:customStyle="1" w:styleId="PlainText">
    <w:name w:val="Plain Text"/>
    <w:basedOn w:val="a"/>
    <w:rsid w:val="00386870"/>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386870"/>
    <w:rPr>
      <w:rFonts w:ascii="Tahoma" w:hAnsi="Tahoma" w:cs="Tahoma"/>
      <w:sz w:val="16"/>
      <w:szCs w:val="16"/>
    </w:rPr>
  </w:style>
  <w:style w:type="character" w:customStyle="1" w:styleId="af4">
    <w:name w:val="Текст выноски Знак"/>
    <w:basedOn w:val="a0"/>
    <w:link w:val="af3"/>
    <w:semiHidden/>
    <w:rsid w:val="00386870"/>
    <w:rPr>
      <w:rFonts w:ascii="Tahoma" w:eastAsia="Times New Roman" w:hAnsi="Tahoma" w:cs="Tahoma"/>
      <w:sz w:val="16"/>
      <w:szCs w:val="16"/>
      <w:lang w:val="ru-RU" w:eastAsia="ru-RU"/>
    </w:rPr>
  </w:style>
  <w:style w:type="table" w:styleId="af5">
    <w:name w:val="Table Grid"/>
    <w:basedOn w:val="a1"/>
    <w:rsid w:val="003868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386870"/>
    <w:pPr>
      <w:jc w:val="center"/>
    </w:pPr>
    <w:rPr>
      <w:rFonts w:ascii="BalticaUzbek" w:hAnsi="BalticaUzbek"/>
      <w:sz w:val="28"/>
    </w:rPr>
  </w:style>
  <w:style w:type="character" w:customStyle="1" w:styleId="af7">
    <w:name w:val="Название Знак"/>
    <w:basedOn w:val="a0"/>
    <w:link w:val="af6"/>
    <w:rsid w:val="00386870"/>
    <w:rPr>
      <w:rFonts w:ascii="BalticaUzbek" w:eastAsia="Times New Roman" w:hAnsi="BalticaUzbek" w:cs="Times New Roman"/>
      <w:sz w:val="28"/>
      <w:szCs w:val="20"/>
      <w:lang w:val="ru-RU" w:eastAsia="ru-RU"/>
    </w:rPr>
  </w:style>
  <w:style w:type="character" w:styleId="af8">
    <w:name w:val="Hyperlink"/>
    <w:basedOn w:val="a0"/>
    <w:rsid w:val="0038687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870"/>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386870"/>
    <w:pPr>
      <w:keepNext/>
      <w:spacing w:before="240" w:after="60"/>
      <w:outlineLvl w:val="0"/>
    </w:pPr>
    <w:rPr>
      <w:rFonts w:ascii="Arial" w:hAnsi="Arial"/>
      <w:b/>
      <w:kern w:val="28"/>
      <w:sz w:val="28"/>
    </w:rPr>
  </w:style>
  <w:style w:type="paragraph" w:styleId="2">
    <w:name w:val="heading 2"/>
    <w:basedOn w:val="a"/>
    <w:next w:val="a"/>
    <w:link w:val="20"/>
    <w:qFormat/>
    <w:rsid w:val="00386870"/>
    <w:pPr>
      <w:keepNext/>
      <w:tabs>
        <w:tab w:val="left" w:pos="0"/>
      </w:tabs>
      <w:jc w:val="center"/>
      <w:outlineLvl w:val="1"/>
    </w:pPr>
    <w:rPr>
      <w:rFonts w:ascii="Bodo_uzb" w:hAnsi="Bodo_uzb"/>
      <w:noProof/>
      <w:sz w:val="28"/>
    </w:rPr>
  </w:style>
  <w:style w:type="paragraph" w:styleId="3">
    <w:name w:val="heading 3"/>
    <w:basedOn w:val="a"/>
    <w:next w:val="a"/>
    <w:link w:val="30"/>
    <w:qFormat/>
    <w:rsid w:val="00386870"/>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386870"/>
    <w:pPr>
      <w:keepNext/>
      <w:ind w:left="2160" w:firstLine="720"/>
      <w:jc w:val="center"/>
      <w:outlineLvl w:val="3"/>
    </w:pPr>
    <w:rPr>
      <w:rFonts w:ascii="Bodo_uzb" w:hAnsi="Bodo_uzb"/>
      <w:sz w:val="28"/>
    </w:rPr>
  </w:style>
  <w:style w:type="paragraph" w:styleId="5">
    <w:name w:val="heading 5"/>
    <w:basedOn w:val="a"/>
    <w:next w:val="a"/>
    <w:link w:val="50"/>
    <w:qFormat/>
    <w:rsid w:val="00386870"/>
    <w:pPr>
      <w:keepNext/>
      <w:ind w:left="1134"/>
      <w:jc w:val="both"/>
      <w:outlineLvl w:val="4"/>
    </w:pPr>
    <w:rPr>
      <w:rFonts w:ascii="Bodo_uzb" w:hAnsi="Bodo_uzb"/>
      <w:sz w:val="28"/>
    </w:rPr>
  </w:style>
  <w:style w:type="paragraph" w:styleId="6">
    <w:name w:val="heading 6"/>
    <w:basedOn w:val="a"/>
    <w:next w:val="a"/>
    <w:link w:val="60"/>
    <w:qFormat/>
    <w:rsid w:val="00386870"/>
    <w:pPr>
      <w:keepNext/>
      <w:ind w:left="1245"/>
      <w:jc w:val="center"/>
      <w:outlineLvl w:val="5"/>
    </w:pPr>
    <w:rPr>
      <w:rFonts w:ascii="Bodo_uzb" w:hAnsi="Bodo_uzb"/>
      <w:b/>
      <w:sz w:val="28"/>
    </w:rPr>
  </w:style>
  <w:style w:type="paragraph" w:styleId="7">
    <w:name w:val="heading 7"/>
    <w:basedOn w:val="a"/>
    <w:next w:val="a"/>
    <w:link w:val="70"/>
    <w:qFormat/>
    <w:rsid w:val="00386870"/>
    <w:pPr>
      <w:keepNext/>
      <w:numPr>
        <w:ilvl w:val="12"/>
      </w:numPr>
      <w:ind w:left="2160"/>
      <w:jc w:val="center"/>
      <w:outlineLvl w:val="6"/>
    </w:pPr>
    <w:rPr>
      <w:rFonts w:ascii="Bodo_uzb" w:hAnsi="Bodo_uzb"/>
      <w:b/>
      <w:sz w:val="28"/>
    </w:rPr>
  </w:style>
  <w:style w:type="paragraph" w:styleId="8">
    <w:name w:val="heading 8"/>
    <w:basedOn w:val="a"/>
    <w:next w:val="a"/>
    <w:link w:val="80"/>
    <w:qFormat/>
    <w:rsid w:val="00386870"/>
    <w:pPr>
      <w:keepNext/>
      <w:numPr>
        <w:ilvl w:val="12"/>
      </w:numPr>
      <w:ind w:left="2160"/>
      <w:jc w:val="both"/>
      <w:outlineLvl w:val="7"/>
    </w:pPr>
    <w:rPr>
      <w:rFonts w:ascii="Bodo_uzb" w:hAnsi="Bodo_uzb"/>
      <w:b/>
      <w:sz w:val="28"/>
    </w:rPr>
  </w:style>
  <w:style w:type="paragraph" w:styleId="9">
    <w:name w:val="heading 9"/>
    <w:basedOn w:val="a"/>
    <w:next w:val="a"/>
    <w:link w:val="90"/>
    <w:qFormat/>
    <w:rsid w:val="00386870"/>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86870"/>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386870"/>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386870"/>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386870"/>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386870"/>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386870"/>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386870"/>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386870"/>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386870"/>
    <w:rPr>
      <w:rFonts w:ascii="Bodo_uzb" w:eastAsia="Times New Roman" w:hAnsi="Bodo_uzb" w:cs="Times New Roman"/>
      <w:noProof/>
      <w:sz w:val="28"/>
      <w:szCs w:val="20"/>
      <w:lang w:val="ru-RU" w:eastAsia="ru-RU"/>
    </w:rPr>
  </w:style>
  <w:style w:type="paragraph" w:styleId="21">
    <w:name w:val="Body Text 2"/>
    <w:basedOn w:val="a"/>
    <w:link w:val="22"/>
    <w:rsid w:val="00386870"/>
    <w:pPr>
      <w:tabs>
        <w:tab w:val="left" w:pos="6946"/>
      </w:tabs>
      <w:jc w:val="center"/>
    </w:pPr>
    <w:rPr>
      <w:rFonts w:ascii="Bodo_uzb" w:hAnsi="Bodo_uzb"/>
      <w:sz w:val="32"/>
    </w:rPr>
  </w:style>
  <w:style w:type="character" w:customStyle="1" w:styleId="22">
    <w:name w:val="Основной текст 2 Знак"/>
    <w:basedOn w:val="a0"/>
    <w:link w:val="21"/>
    <w:rsid w:val="00386870"/>
    <w:rPr>
      <w:rFonts w:ascii="Bodo_uzb" w:eastAsia="Times New Roman" w:hAnsi="Bodo_uzb" w:cs="Times New Roman"/>
      <w:sz w:val="32"/>
      <w:szCs w:val="20"/>
      <w:lang w:val="ru-RU" w:eastAsia="ru-RU"/>
    </w:rPr>
  </w:style>
  <w:style w:type="paragraph" w:styleId="a3">
    <w:name w:val="Body Text Indent"/>
    <w:basedOn w:val="a"/>
    <w:link w:val="a4"/>
    <w:rsid w:val="00386870"/>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386870"/>
    <w:rPr>
      <w:rFonts w:ascii="Bodo_uzb" w:eastAsia="Times New Roman" w:hAnsi="Bodo_uzb" w:cs="Times New Roman"/>
      <w:noProof/>
      <w:sz w:val="28"/>
      <w:szCs w:val="20"/>
      <w:lang w:val="ru-RU" w:eastAsia="ru-RU"/>
    </w:rPr>
  </w:style>
  <w:style w:type="paragraph" w:styleId="a5">
    <w:name w:val="footer"/>
    <w:basedOn w:val="a"/>
    <w:link w:val="a6"/>
    <w:rsid w:val="00386870"/>
    <w:pPr>
      <w:tabs>
        <w:tab w:val="center" w:pos="4677"/>
        <w:tab w:val="right" w:pos="9355"/>
      </w:tabs>
    </w:pPr>
    <w:rPr>
      <w:sz w:val="28"/>
    </w:rPr>
  </w:style>
  <w:style w:type="character" w:customStyle="1" w:styleId="a6">
    <w:name w:val="Нижний колонтитул Знак"/>
    <w:basedOn w:val="a0"/>
    <w:link w:val="a5"/>
    <w:rsid w:val="00386870"/>
    <w:rPr>
      <w:rFonts w:ascii="Times New Roman" w:eastAsia="Times New Roman" w:hAnsi="Times New Roman" w:cs="Times New Roman"/>
      <w:sz w:val="28"/>
      <w:szCs w:val="20"/>
      <w:lang w:val="ru-RU" w:eastAsia="ru-RU"/>
    </w:rPr>
  </w:style>
  <w:style w:type="paragraph" w:customStyle="1" w:styleId="BodyText2">
    <w:name w:val="Body Text 2"/>
    <w:basedOn w:val="a"/>
    <w:rsid w:val="00386870"/>
    <w:pPr>
      <w:ind w:firstLine="720"/>
      <w:jc w:val="both"/>
    </w:pPr>
    <w:rPr>
      <w:rFonts w:ascii="Bodo_uzb" w:hAnsi="Bodo_uzb"/>
      <w:noProof/>
      <w:sz w:val="32"/>
    </w:rPr>
  </w:style>
  <w:style w:type="paragraph" w:styleId="23">
    <w:name w:val="Body Text Indent 2"/>
    <w:basedOn w:val="a"/>
    <w:link w:val="24"/>
    <w:rsid w:val="00386870"/>
    <w:pPr>
      <w:ind w:firstLine="720"/>
      <w:jc w:val="both"/>
    </w:pPr>
    <w:rPr>
      <w:rFonts w:ascii="Bodo_uzb" w:hAnsi="Bodo_uzb"/>
      <w:sz w:val="28"/>
    </w:rPr>
  </w:style>
  <w:style w:type="character" w:customStyle="1" w:styleId="24">
    <w:name w:val="Основной текст с отступом 2 Знак"/>
    <w:basedOn w:val="a0"/>
    <w:link w:val="23"/>
    <w:rsid w:val="00386870"/>
    <w:rPr>
      <w:rFonts w:ascii="Bodo_uzb" w:eastAsia="Times New Roman" w:hAnsi="Bodo_uzb" w:cs="Times New Roman"/>
      <w:sz w:val="28"/>
      <w:szCs w:val="20"/>
      <w:lang w:val="ru-RU" w:eastAsia="ru-RU"/>
    </w:rPr>
  </w:style>
  <w:style w:type="paragraph" w:styleId="a7">
    <w:name w:val="Body Text"/>
    <w:basedOn w:val="a"/>
    <w:link w:val="a8"/>
    <w:rsid w:val="00386870"/>
    <w:pPr>
      <w:spacing w:after="120"/>
    </w:pPr>
    <w:rPr>
      <w:rFonts w:ascii="Bodo_uzb" w:hAnsi="Bodo_uzb"/>
      <w:sz w:val="28"/>
    </w:rPr>
  </w:style>
  <w:style w:type="character" w:customStyle="1" w:styleId="a8">
    <w:name w:val="Основной текст Знак"/>
    <w:basedOn w:val="a0"/>
    <w:link w:val="a7"/>
    <w:rsid w:val="00386870"/>
    <w:rPr>
      <w:rFonts w:ascii="Bodo_uzb" w:eastAsia="Times New Roman" w:hAnsi="Bodo_uzb" w:cs="Times New Roman"/>
      <w:sz w:val="28"/>
      <w:szCs w:val="20"/>
      <w:lang w:val="ru-RU" w:eastAsia="ru-RU"/>
    </w:rPr>
  </w:style>
  <w:style w:type="character" w:styleId="a9">
    <w:name w:val="footnote reference"/>
    <w:basedOn w:val="a0"/>
    <w:semiHidden/>
    <w:rsid w:val="00386870"/>
    <w:rPr>
      <w:vertAlign w:val="superscript"/>
    </w:rPr>
  </w:style>
  <w:style w:type="paragraph" w:styleId="31">
    <w:name w:val="Body Text 3"/>
    <w:basedOn w:val="a"/>
    <w:link w:val="32"/>
    <w:rsid w:val="00386870"/>
    <w:pPr>
      <w:jc w:val="both"/>
    </w:pPr>
    <w:rPr>
      <w:rFonts w:ascii="Bodo_uzb" w:hAnsi="Bodo_uzb"/>
      <w:b/>
      <w:sz w:val="28"/>
    </w:rPr>
  </w:style>
  <w:style w:type="character" w:customStyle="1" w:styleId="32">
    <w:name w:val="Основной текст 3 Знак"/>
    <w:basedOn w:val="a0"/>
    <w:link w:val="31"/>
    <w:rsid w:val="00386870"/>
    <w:rPr>
      <w:rFonts w:ascii="Bodo_uzb" w:eastAsia="Times New Roman" w:hAnsi="Bodo_uzb" w:cs="Times New Roman"/>
      <w:b/>
      <w:sz w:val="28"/>
      <w:szCs w:val="20"/>
      <w:lang w:val="ru-RU" w:eastAsia="ru-RU"/>
    </w:rPr>
  </w:style>
  <w:style w:type="paragraph" w:styleId="25">
    <w:name w:val="List 2"/>
    <w:basedOn w:val="a"/>
    <w:rsid w:val="00386870"/>
    <w:pPr>
      <w:ind w:left="566" w:hanging="283"/>
    </w:pPr>
    <w:rPr>
      <w:rFonts w:ascii="Bodo_uzb" w:hAnsi="Bodo_uzb"/>
      <w:sz w:val="28"/>
    </w:rPr>
  </w:style>
  <w:style w:type="paragraph" w:styleId="33">
    <w:name w:val="Body Text Indent 3"/>
    <w:basedOn w:val="a"/>
    <w:link w:val="34"/>
    <w:rsid w:val="00386870"/>
    <w:pPr>
      <w:ind w:left="3969" w:hanging="283"/>
    </w:pPr>
    <w:rPr>
      <w:rFonts w:ascii="Bodo_uzb" w:hAnsi="Bodo_uzb"/>
      <w:sz w:val="28"/>
    </w:rPr>
  </w:style>
  <w:style w:type="character" w:customStyle="1" w:styleId="34">
    <w:name w:val="Основной текст с отступом 3 Знак"/>
    <w:basedOn w:val="a0"/>
    <w:link w:val="33"/>
    <w:rsid w:val="00386870"/>
    <w:rPr>
      <w:rFonts w:ascii="Bodo_uzb" w:eastAsia="Times New Roman" w:hAnsi="Bodo_uzb" w:cs="Times New Roman"/>
      <w:sz w:val="28"/>
      <w:szCs w:val="20"/>
      <w:lang w:val="ru-RU" w:eastAsia="ru-RU"/>
    </w:rPr>
  </w:style>
  <w:style w:type="paragraph" w:styleId="aa">
    <w:name w:val="footnote text"/>
    <w:basedOn w:val="a"/>
    <w:link w:val="ab"/>
    <w:semiHidden/>
    <w:rsid w:val="00386870"/>
    <w:rPr>
      <w:rFonts w:ascii="Bodo_uzb" w:hAnsi="Bodo_uzb"/>
    </w:rPr>
  </w:style>
  <w:style w:type="character" w:customStyle="1" w:styleId="ab">
    <w:name w:val="Текст сноски Знак"/>
    <w:basedOn w:val="a0"/>
    <w:link w:val="aa"/>
    <w:semiHidden/>
    <w:rsid w:val="00386870"/>
    <w:rPr>
      <w:rFonts w:ascii="Bodo_uzb" w:eastAsia="Times New Roman" w:hAnsi="Bodo_uzb" w:cs="Times New Roman"/>
      <w:sz w:val="20"/>
      <w:szCs w:val="20"/>
      <w:lang w:val="ru-RU" w:eastAsia="ru-RU"/>
    </w:rPr>
  </w:style>
  <w:style w:type="paragraph" w:customStyle="1" w:styleId="ac">
    <w:name w:val="ыЫ"/>
    <w:basedOn w:val="a"/>
    <w:rsid w:val="00386870"/>
    <w:pPr>
      <w:ind w:firstLine="720"/>
      <w:jc w:val="center"/>
    </w:pPr>
    <w:rPr>
      <w:rFonts w:ascii="Tiuz_1" w:hAnsi="Tiuz_1"/>
      <w:b/>
      <w:noProof/>
      <w:sz w:val="28"/>
    </w:rPr>
  </w:style>
  <w:style w:type="paragraph" w:styleId="26">
    <w:name w:val="List Continue 2"/>
    <w:basedOn w:val="a"/>
    <w:rsid w:val="00386870"/>
    <w:pPr>
      <w:spacing w:after="120"/>
      <w:ind w:left="566"/>
    </w:pPr>
    <w:rPr>
      <w:rFonts w:ascii="Bodo_uzb" w:hAnsi="Bodo_uzb"/>
      <w:sz w:val="28"/>
    </w:rPr>
  </w:style>
  <w:style w:type="paragraph" w:styleId="ad">
    <w:name w:val="annotation text"/>
    <w:basedOn w:val="a"/>
    <w:link w:val="ae"/>
    <w:semiHidden/>
    <w:rsid w:val="00386870"/>
    <w:rPr>
      <w:rFonts w:ascii="Bodo_uzb" w:hAnsi="Bodo_uzb"/>
    </w:rPr>
  </w:style>
  <w:style w:type="character" w:customStyle="1" w:styleId="ae">
    <w:name w:val="Текст примечания Знак"/>
    <w:basedOn w:val="a0"/>
    <w:link w:val="ad"/>
    <w:semiHidden/>
    <w:rsid w:val="00386870"/>
    <w:rPr>
      <w:rFonts w:ascii="Bodo_uzb" w:eastAsia="Times New Roman" w:hAnsi="Bodo_uzb" w:cs="Times New Roman"/>
      <w:sz w:val="20"/>
      <w:szCs w:val="20"/>
      <w:lang w:val="ru-RU" w:eastAsia="ru-RU"/>
    </w:rPr>
  </w:style>
  <w:style w:type="paragraph" w:styleId="af">
    <w:name w:val="header"/>
    <w:basedOn w:val="a"/>
    <w:link w:val="af0"/>
    <w:rsid w:val="00386870"/>
    <w:pPr>
      <w:tabs>
        <w:tab w:val="center" w:pos="4677"/>
        <w:tab w:val="right" w:pos="9355"/>
      </w:tabs>
    </w:pPr>
  </w:style>
  <w:style w:type="character" w:customStyle="1" w:styleId="af0">
    <w:name w:val="Верхний колонтитул Знак"/>
    <w:basedOn w:val="a0"/>
    <w:link w:val="af"/>
    <w:rsid w:val="00386870"/>
    <w:rPr>
      <w:rFonts w:ascii="Times New Roman" w:eastAsia="Times New Roman" w:hAnsi="Times New Roman" w:cs="Times New Roman"/>
      <w:sz w:val="20"/>
      <w:szCs w:val="20"/>
      <w:lang w:val="ru-RU" w:eastAsia="ru-RU"/>
    </w:rPr>
  </w:style>
  <w:style w:type="character" w:styleId="af1">
    <w:name w:val="annotation reference"/>
    <w:basedOn w:val="a0"/>
    <w:semiHidden/>
    <w:rsid w:val="00386870"/>
    <w:rPr>
      <w:sz w:val="16"/>
    </w:rPr>
  </w:style>
  <w:style w:type="character" w:styleId="af2">
    <w:name w:val="page number"/>
    <w:basedOn w:val="a0"/>
    <w:rsid w:val="00386870"/>
  </w:style>
  <w:style w:type="paragraph" w:customStyle="1" w:styleId="PlainText">
    <w:name w:val="Plain Text"/>
    <w:basedOn w:val="a"/>
    <w:rsid w:val="00386870"/>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386870"/>
    <w:rPr>
      <w:rFonts w:ascii="Tahoma" w:hAnsi="Tahoma" w:cs="Tahoma"/>
      <w:sz w:val="16"/>
      <w:szCs w:val="16"/>
    </w:rPr>
  </w:style>
  <w:style w:type="character" w:customStyle="1" w:styleId="af4">
    <w:name w:val="Текст выноски Знак"/>
    <w:basedOn w:val="a0"/>
    <w:link w:val="af3"/>
    <w:semiHidden/>
    <w:rsid w:val="00386870"/>
    <w:rPr>
      <w:rFonts w:ascii="Tahoma" w:eastAsia="Times New Roman" w:hAnsi="Tahoma" w:cs="Tahoma"/>
      <w:sz w:val="16"/>
      <w:szCs w:val="16"/>
      <w:lang w:val="ru-RU" w:eastAsia="ru-RU"/>
    </w:rPr>
  </w:style>
  <w:style w:type="table" w:styleId="af5">
    <w:name w:val="Table Grid"/>
    <w:basedOn w:val="a1"/>
    <w:rsid w:val="003868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386870"/>
    <w:pPr>
      <w:jc w:val="center"/>
    </w:pPr>
    <w:rPr>
      <w:rFonts w:ascii="BalticaUzbek" w:hAnsi="BalticaUzbek"/>
      <w:sz w:val="28"/>
    </w:rPr>
  </w:style>
  <w:style w:type="character" w:customStyle="1" w:styleId="af7">
    <w:name w:val="Название Знак"/>
    <w:basedOn w:val="a0"/>
    <w:link w:val="af6"/>
    <w:rsid w:val="00386870"/>
    <w:rPr>
      <w:rFonts w:ascii="BalticaUzbek" w:eastAsia="Times New Roman" w:hAnsi="BalticaUzbek" w:cs="Times New Roman"/>
      <w:sz w:val="28"/>
      <w:szCs w:val="20"/>
      <w:lang w:val="ru-RU" w:eastAsia="ru-RU"/>
    </w:rPr>
  </w:style>
  <w:style w:type="character" w:styleId="af8">
    <w:name w:val="Hyperlink"/>
    <w:basedOn w:val="a0"/>
    <w:rsid w:val="003868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hyperlink" Target="http://portal.rea.ru" TargetMode="External"/><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hyperlink" Target="http://books.jober.ru/" TargetMode="Externa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hyperlink" Target="http://www.inesp.ru" TargetMode="Externa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hyperlink" Target="http://eup.kulichki.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5571</Words>
  <Characters>31755</Characters>
  <Application>Microsoft Office Word</Application>
  <DocSecurity>0</DocSecurity>
  <Lines>264</Lines>
  <Paragraphs>74</Paragraphs>
  <ScaleCrop>false</ScaleCrop>
  <Company>Home</Company>
  <LinksUpToDate>false</LinksUpToDate>
  <CharactersWithSpaces>37252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2012-10-20T05:53:00Z</dcterms:created>
  <dcterms:modified xsi:type="dcterms:W3CDTF">2012-10-20T05:53:00Z</dcterms:modified>
</cp:coreProperties>
</file>